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9D59D" w14:textId="77777777" w:rsidR="00B334F3" w:rsidRDefault="00B334F3" w:rsidP="00B334F3">
      <w:pPr>
        <w:ind w:firstLine="708"/>
        <w:jc w:val="right"/>
        <w:rPr>
          <w:b/>
          <w:lang w:eastAsia="ru-RU"/>
        </w:rPr>
      </w:pPr>
      <w:r>
        <w:rPr>
          <w:b/>
          <w:lang w:eastAsia="ru-RU"/>
        </w:rPr>
        <w:t>Приложение №3</w:t>
      </w:r>
    </w:p>
    <w:p w14:paraId="5EB49883" w14:textId="77777777" w:rsidR="00B334F3" w:rsidRDefault="00B334F3" w:rsidP="00B334F3">
      <w:pPr>
        <w:jc w:val="right"/>
        <w:rPr>
          <w:b/>
          <w:lang w:eastAsia="ru-RU"/>
        </w:rPr>
      </w:pPr>
      <w:r>
        <w:rPr>
          <w:b/>
          <w:lang w:eastAsia="ru-RU"/>
        </w:rPr>
        <w:t>к Тендерной документации</w:t>
      </w:r>
    </w:p>
    <w:p w14:paraId="514BC76F" w14:textId="77777777" w:rsidR="00B334F3" w:rsidRDefault="00B334F3" w:rsidP="00B334F3">
      <w:pPr>
        <w:jc w:val="center"/>
        <w:rPr>
          <w:b/>
          <w:sz w:val="28"/>
          <w:szCs w:val="28"/>
          <w:lang w:eastAsia="ru-RU"/>
        </w:rPr>
      </w:pPr>
    </w:p>
    <w:p w14:paraId="632ED21A" w14:textId="77777777" w:rsidR="00B334F3" w:rsidRDefault="00B334F3" w:rsidP="00B334F3">
      <w:pPr>
        <w:jc w:val="center"/>
        <w:rPr>
          <w:b/>
          <w:sz w:val="28"/>
          <w:szCs w:val="28"/>
          <w:lang w:eastAsia="ru-RU"/>
        </w:rPr>
      </w:pPr>
    </w:p>
    <w:p w14:paraId="163F150D" w14:textId="77777777" w:rsidR="00B334F3" w:rsidRDefault="00B334F3" w:rsidP="00B334F3">
      <w:pPr>
        <w:jc w:val="center"/>
        <w:outlineLvl w:val="0"/>
        <w:rPr>
          <w:b/>
          <w:lang w:eastAsia="ru-RU"/>
        </w:rPr>
      </w:pPr>
      <w:bookmarkStart w:id="0" w:name="_Toc113355714"/>
      <w:bookmarkStart w:id="1" w:name="_Toc70933456"/>
      <w:bookmarkStart w:id="2" w:name="_Toc70933306"/>
      <w:bookmarkStart w:id="3" w:name="_Toc70933048"/>
      <w:bookmarkStart w:id="4" w:name="_Toc70932867"/>
      <w:r>
        <w:rPr>
          <w:b/>
          <w:lang w:eastAsia="ru-RU"/>
        </w:rPr>
        <w:t>Договор № _____</w:t>
      </w:r>
    </w:p>
    <w:p w14:paraId="0D1752E4" w14:textId="0748A755" w:rsidR="00B334F3" w:rsidRDefault="00B334F3" w:rsidP="00B334F3">
      <w:pPr>
        <w:jc w:val="center"/>
        <w:outlineLvl w:val="0"/>
        <w:rPr>
          <w:b/>
          <w:lang w:eastAsia="ru-RU"/>
        </w:rPr>
      </w:pPr>
      <w:r>
        <w:rPr>
          <w:b/>
          <w:lang w:eastAsia="ru-RU"/>
        </w:rPr>
        <w:t xml:space="preserve">о закупке услуг </w:t>
      </w:r>
      <w:r>
        <w:rPr>
          <w:b/>
        </w:rPr>
        <w:t>Услуги по техническому обслуживанию автотранспорта/специальной техники</w:t>
      </w:r>
      <w:r>
        <w:rPr>
          <w:lang w:eastAsia="ru-RU"/>
        </w:rPr>
        <w:t xml:space="preserve"> </w:t>
      </w:r>
      <w:proofErr w:type="spellStart"/>
      <w:r>
        <w:rPr>
          <w:b/>
          <w:lang w:eastAsia="ru-RU"/>
        </w:rPr>
        <w:t>г.А</w:t>
      </w:r>
      <w:r w:rsidR="008E6042">
        <w:rPr>
          <w:b/>
          <w:lang w:eastAsia="ru-RU"/>
        </w:rPr>
        <w:t>стана</w:t>
      </w:r>
      <w:proofErr w:type="spellEnd"/>
    </w:p>
    <w:p w14:paraId="52D3AD06" w14:textId="77777777" w:rsidR="00B334F3" w:rsidRDefault="00B334F3" w:rsidP="00B334F3">
      <w:pPr>
        <w:rPr>
          <w:lang w:eastAsia="ru-RU"/>
        </w:rPr>
      </w:pPr>
      <w:proofErr w:type="spellStart"/>
      <w:r>
        <w:rPr>
          <w:lang w:eastAsia="ru-RU"/>
        </w:rPr>
        <w:t>г.Астана</w:t>
      </w:r>
      <w:proofErr w:type="spellEnd"/>
      <w:r>
        <w:rPr>
          <w:lang w:eastAsia="ru-RU"/>
        </w:rPr>
        <w:t xml:space="preserve">                                                                         </w:t>
      </w:r>
      <w:r>
        <w:rPr>
          <w:lang w:eastAsia="ru-RU"/>
        </w:rPr>
        <w:tab/>
      </w:r>
      <w:r>
        <w:rPr>
          <w:lang w:eastAsia="ru-RU"/>
        </w:rPr>
        <w:tab/>
        <w:t xml:space="preserve">  </w:t>
      </w:r>
      <w:proofErr w:type="gramStart"/>
      <w:r>
        <w:rPr>
          <w:lang w:eastAsia="ru-RU"/>
        </w:rPr>
        <w:t xml:space="preserve">   «</w:t>
      </w:r>
      <w:proofErr w:type="gramEnd"/>
      <w:r>
        <w:rPr>
          <w:lang w:eastAsia="ru-RU"/>
        </w:rPr>
        <w:t>___»_________201__</w:t>
      </w:r>
      <w:r>
        <w:rPr>
          <w:lang w:val="kk-KZ" w:eastAsia="ru-RU"/>
        </w:rPr>
        <w:t xml:space="preserve"> г.</w:t>
      </w:r>
    </w:p>
    <w:p w14:paraId="1DA1A1DD" w14:textId="77777777" w:rsidR="00B334F3" w:rsidRDefault="00B334F3" w:rsidP="00B334F3">
      <w:pPr>
        <w:ind w:firstLine="540"/>
        <w:jc w:val="both"/>
        <w:rPr>
          <w:rFonts w:ascii="Arial" w:hAnsi="Arial" w:cs="Arial"/>
          <w:b/>
          <w:lang w:eastAsia="ru-RU"/>
        </w:rPr>
      </w:pPr>
    </w:p>
    <w:p w14:paraId="5CCB573A" w14:textId="61AD3CA8" w:rsidR="00B334F3" w:rsidRDefault="00B334F3" w:rsidP="00B334F3">
      <w:pPr>
        <w:tabs>
          <w:tab w:val="left" w:pos="900"/>
        </w:tabs>
        <w:ind w:firstLine="540"/>
        <w:jc w:val="both"/>
        <w:rPr>
          <w:color w:val="0000FF"/>
          <w:lang w:eastAsia="ru-RU"/>
        </w:rPr>
      </w:pPr>
      <w:r>
        <w:rPr>
          <w:b/>
          <w:lang w:eastAsia="ru-RU"/>
        </w:rPr>
        <w:t>Товарищество с ограниченной ответственностью «Energy Solutions Center»,</w:t>
      </w:r>
      <w:r>
        <w:rPr>
          <w:lang w:eastAsia="ru-RU"/>
        </w:rPr>
        <w:t xml:space="preserve"> именуемое в дальнейшем «Заказчик», в лице __________., действующего на основании Устава, и ____________________ именуемое в дальнейшем «</w:t>
      </w:r>
      <w:r>
        <w:rPr>
          <w:b/>
          <w:lang w:eastAsia="ru-RU"/>
        </w:rPr>
        <w:t>Исполнитель»</w:t>
      </w:r>
      <w:r>
        <w:rPr>
          <w:lang w:eastAsia="ru-RU"/>
        </w:rPr>
        <w:t>, в лице ___________ действующего на основании _________, с другой стороны, далее совместно именуемые «</w:t>
      </w:r>
      <w:r>
        <w:rPr>
          <w:b/>
          <w:lang w:eastAsia="ru-RU"/>
        </w:rPr>
        <w:t>Стороны»</w:t>
      </w:r>
      <w:r>
        <w:rPr>
          <w:lang w:eastAsia="ru-RU"/>
        </w:rPr>
        <w:t>, на основании Правил закупок акционерным обществом «Фонд национального благосостояния «</w:t>
      </w:r>
      <w:proofErr w:type="spellStart"/>
      <w:r>
        <w:rPr>
          <w:lang w:eastAsia="ru-RU"/>
        </w:rPr>
        <w:t>Самрук-Қазына</w:t>
      </w:r>
      <w:proofErr w:type="spellEnd"/>
      <w:r>
        <w:rPr>
          <w:lang w:eastAsia="ru-RU"/>
        </w:rPr>
        <w:t>» и организациями пятьдесят и более процентов голосующих акций (долей участия) которых прямо или косвенно принадлежат АО «</w:t>
      </w:r>
      <w:proofErr w:type="spellStart"/>
      <w:r>
        <w:rPr>
          <w:lang w:eastAsia="ru-RU"/>
        </w:rPr>
        <w:t>Самрук-Қазына</w:t>
      </w:r>
      <w:proofErr w:type="spellEnd"/>
      <w:r>
        <w:rPr>
          <w:lang w:eastAsia="ru-RU"/>
        </w:rPr>
        <w:t>» на праве собственности или доверительного управления, утвержденные Советом директоров АО «ФНБ «</w:t>
      </w:r>
      <w:proofErr w:type="spellStart"/>
      <w:r>
        <w:rPr>
          <w:lang w:eastAsia="ru-RU"/>
        </w:rPr>
        <w:t>Самрук-Казына</w:t>
      </w:r>
      <w:proofErr w:type="spellEnd"/>
      <w:r>
        <w:rPr>
          <w:lang w:eastAsia="ru-RU"/>
        </w:rPr>
        <w:t>» (протокол от 28.01.2016 г. № 126) (далее - Правила) и протокола об итогах по № ______ от ______________ , заключили настоящий договор о закупках (далее - Договор) о нижеследующем:</w:t>
      </w:r>
    </w:p>
    <w:p w14:paraId="7FDE31E5" w14:textId="77777777" w:rsidR="00B334F3" w:rsidRDefault="00B334F3" w:rsidP="00B334F3">
      <w:pPr>
        <w:jc w:val="both"/>
        <w:rPr>
          <w:lang w:eastAsia="ru-RU"/>
        </w:rPr>
      </w:pPr>
      <w:r>
        <w:rPr>
          <w:lang w:eastAsia="ru-RU"/>
        </w:rPr>
        <w:t xml:space="preserve"> </w:t>
      </w:r>
    </w:p>
    <w:p w14:paraId="0A2D18A1" w14:textId="77777777" w:rsidR="00B334F3" w:rsidRDefault="00B334F3" w:rsidP="00B334F3">
      <w:pPr>
        <w:numPr>
          <w:ilvl w:val="0"/>
          <w:numId w:val="1"/>
        </w:numPr>
        <w:jc w:val="center"/>
        <w:rPr>
          <w:b/>
          <w:lang w:eastAsia="ru-RU"/>
        </w:rPr>
      </w:pPr>
      <w:r>
        <w:rPr>
          <w:b/>
          <w:lang w:eastAsia="ru-RU"/>
        </w:rPr>
        <w:t>Толкование терминов</w:t>
      </w:r>
    </w:p>
    <w:p w14:paraId="7F168478" w14:textId="77777777" w:rsidR="00B334F3" w:rsidRDefault="00B334F3" w:rsidP="00B334F3">
      <w:pPr>
        <w:tabs>
          <w:tab w:val="left" w:pos="900"/>
        </w:tabs>
        <w:ind w:firstLine="540"/>
        <w:jc w:val="both"/>
        <w:rPr>
          <w:lang w:eastAsia="ru-RU"/>
        </w:rPr>
      </w:pPr>
      <w:r>
        <w:rPr>
          <w:lang w:eastAsia="ru-RU"/>
        </w:rPr>
        <w:t>1.1.</w:t>
      </w:r>
      <w:r>
        <w:rPr>
          <w:lang w:eastAsia="ru-RU"/>
        </w:rPr>
        <w:tab/>
        <w:t>В договоре ниже перечисленные понятия будут иметь следующее толкование:</w:t>
      </w:r>
    </w:p>
    <w:p w14:paraId="1DE4E156" w14:textId="77777777" w:rsidR="00B334F3" w:rsidRDefault="00B334F3" w:rsidP="00B334F3">
      <w:pPr>
        <w:ind w:firstLine="540"/>
        <w:jc w:val="both"/>
        <w:rPr>
          <w:lang w:val="en-US" w:eastAsia="ru-RU"/>
        </w:rPr>
      </w:pPr>
      <w:r>
        <w:rPr>
          <w:lang w:val="en-US" w:eastAsia="ru-RU"/>
        </w:rPr>
        <w:t xml:space="preserve">1) </w:t>
      </w:r>
      <w:r>
        <w:rPr>
          <w:color w:val="000000"/>
          <w:lang w:val="en-US" w:eastAsia="ru-RU"/>
        </w:rPr>
        <w:t>«</w:t>
      </w:r>
      <w:r>
        <w:rPr>
          <w:b/>
          <w:color w:val="000000"/>
          <w:lang w:eastAsia="ru-RU"/>
        </w:rPr>
        <w:t>Заказчик</w:t>
      </w:r>
      <w:r>
        <w:rPr>
          <w:color w:val="000000"/>
          <w:lang w:val="en-US" w:eastAsia="ru-RU"/>
        </w:rPr>
        <w:t xml:space="preserve">» - </w:t>
      </w:r>
      <w:r>
        <w:rPr>
          <w:b/>
          <w:lang w:eastAsia="ru-RU"/>
        </w:rPr>
        <w:t>ТОО</w:t>
      </w:r>
      <w:r>
        <w:rPr>
          <w:b/>
          <w:lang w:val="en-US" w:eastAsia="ru-RU"/>
        </w:rPr>
        <w:t xml:space="preserve"> «Energy Solutions Center»</w:t>
      </w:r>
      <w:r>
        <w:rPr>
          <w:lang w:val="en-US" w:eastAsia="ru-RU"/>
        </w:rPr>
        <w:t>;</w:t>
      </w:r>
    </w:p>
    <w:p w14:paraId="70A56FE3" w14:textId="77777777" w:rsidR="00B334F3" w:rsidRDefault="00B334F3" w:rsidP="00B334F3">
      <w:pPr>
        <w:tabs>
          <w:tab w:val="left" w:pos="900"/>
        </w:tabs>
        <w:ind w:firstLine="540"/>
        <w:jc w:val="both"/>
        <w:rPr>
          <w:color w:val="000000"/>
          <w:lang w:eastAsia="ru-RU"/>
        </w:rPr>
      </w:pPr>
      <w:r>
        <w:rPr>
          <w:lang w:eastAsia="ru-RU"/>
        </w:rPr>
        <w:t xml:space="preserve">2) </w:t>
      </w:r>
      <w:r>
        <w:rPr>
          <w:color w:val="000000"/>
          <w:lang w:eastAsia="ru-RU"/>
        </w:rPr>
        <w:t>«</w:t>
      </w:r>
      <w:r>
        <w:rPr>
          <w:b/>
          <w:lang w:eastAsia="ru-RU"/>
        </w:rPr>
        <w:t>Исполнитель</w:t>
      </w:r>
      <w:r>
        <w:rPr>
          <w:color w:val="000000"/>
          <w:lang w:eastAsia="ru-RU"/>
        </w:rPr>
        <w:t>» - «______________», выступающее в качестве контрагента Заказчика в заключенном с ним договоре, и осуществляющее оказание услуг, указанных в договоре;</w:t>
      </w:r>
    </w:p>
    <w:p w14:paraId="15C25AE4" w14:textId="77777777" w:rsidR="00B334F3" w:rsidRDefault="00B334F3" w:rsidP="00B334F3">
      <w:pPr>
        <w:tabs>
          <w:tab w:val="left" w:pos="567"/>
        </w:tabs>
        <w:jc w:val="both"/>
        <w:rPr>
          <w:lang w:eastAsia="ru-RU"/>
        </w:rPr>
      </w:pPr>
      <w:r>
        <w:rPr>
          <w:lang w:eastAsia="ru-RU"/>
        </w:rPr>
        <w:tab/>
        <w:t>3) «</w:t>
      </w:r>
      <w:r>
        <w:rPr>
          <w:b/>
          <w:lang w:eastAsia="ru-RU"/>
        </w:rPr>
        <w:t>Договор</w:t>
      </w:r>
      <w:r>
        <w:rPr>
          <w:lang w:eastAsia="ru-RU"/>
        </w:rPr>
        <w:t>» - гражданско-правовой договор, заключенный между Заказчиком и Исполнителем в соответствии с Правилами и законодательством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14:paraId="5C25A761" w14:textId="77777777" w:rsidR="00B334F3" w:rsidRDefault="00B334F3" w:rsidP="00B334F3">
      <w:pPr>
        <w:tabs>
          <w:tab w:val="left" w:pos="900"/>
        </w:tabs>
        <w:ind w:firstLine="540"/>
        <w:jc w:val="both"/>
        <w:rPr>
          <w:lang w:eastAsia="ru-RU"/>
        </w:rPr>
      </w:pPr>
      <w:r>
        <w:rPr>
          <w:lang w:eastAsia="ru-RU"/>
        </w:rPr>
        <w:t>4)</w:t>
      </w:r>
      <w:r>
        <w:rPr>
          <w:lang w:eastAsia="ru-RU"/>
        </w:rPr>
        <w:tab/>
      </w:r>
      <w:r>
        <w:rPr>
          <w:color w:val="000000"/>
          <w:lang w:eastAsia="ru-RU"/>
        </w:rPr>
        <w:t>«</w:t>
      </w:r>
      <w:r>
        <w:rPr>
          <w:b/>
          <w:color w:val="000000"/>
          <w:lang w:eastAsia="ru-RU"/>
        </w:rPr>
        <w:t>цена договора</w:t>
      </w:r>
      <w:r>
        <w:rPr>
          <w:color w:val="000000"/>
          <w:lang w:eastAsia="ru-RU"/>
        </w:rPr>
        <w:t xml:space="preserve">» - сумма, которая должна быть выплачена Заказчиком </w:t>
      </w:r>
      <w:r>
        <w:rPr>
          <w:lang w:eastAsia="ru-RU"/>
        </w:rPr>
        <w:t>Исполнителю</w:t>
      </w:r>
      <w:r>
        <w:rPr>
          <w:color w:val="000000"/>
          <w:lang w:eastAsia="ru-RU"/>
        </w:rPr>
        <w:t xml:space="preserve"> в рамках договора за полное выполнение договорных обязательств</w:t>
      </w:r>
      <w:r>
        <w:rPr>
          <w:lang w:eastAsia="ru-RU"/>
        </w:rPr>
        <w:t>;</w:t>
      </w:r>
    </w:p>
    <w:p w14:paraId="2B932A2D" w14:textId="4EF96AC7" w:rsidR="00B334F3" w:rsidRDefault="00B334F3" w:rsidP="00B334F3">
      <w:pPr>
        <w:tabs>
          <w:tab w:val="left" w:pos="900"/>
        </w:tabs>
        <w:ind w:firstLine="540"/>
        <w:jc w:val="both"/>
        <w:rPr>
          <w:lang w:eastAsia="ru-RU"/>
        </w:rPr>
      </w:pPr>
      <w:r>
        <w:rPr>
          <w:lang w:eastAsia="ru-RU"/>
        </w:rPr>
        <w:t>5)</w:t>
      </w:r>
      <w:r>
        <w:rPr>
          <w:lang w:eastAsia="ru-RU"/>
        </w:rPr>
        <w:tab/>
        <w:t>«У</w:t>
      </w:r>
      <w:r>
        <w:rPr>
          <w:b/>
          <w:lang w:eastAsia="ru-RU"/>
        </w:rPr>
        <w:t>слуги</w:t>
      </w:r>
      <w:r>
        <w:rPr>
          <w:lang w:eastAsia="ru-RU"/>
        </w:rPr>
        <w:t xml:space="preserve">» - деятельность Исполнителя, направленная на реализацию задания Заказчика </w:t>
      </w:r>
      <w:r>
        <w:t>услуги по техническому обслуживанию автотранспорта/специальной техники</w:t>
      </w:r>
      <w:r w:rsidR="00524585">
        <w:rPr>
          <w:lang w:eastAsia="ru-RU"/>
        </w:rPr>
        <w:t xml:space="preserve"> в </w:t>
      </w:r>
      <w:r w:rsidR="008E6042">
        <w:rPr>
          <w:lang w:eastAsia="ru-RU"/>
        </w:rPr>
        <w:t xml:space="preserve">                    </w:t>
      </w:r>
      <w:r>
        <w:rPr>
          <w:lang w:eastAsia="ru-RU"/>
        </w:rPr>
        <w:t>г.</w:t>
      </w:r>
      <w:r w:rsidR="008E6042">
        <w:rPr>
          <w:lang w:eastAsia="ru-RU"/>
        </w:rPr>
        <w:t xml:space="preserve"> </w:t>
      </w:r>
      <w:r>
        <w:rPr>
          <w:lang w:eastAsia="ru-RU"/>
        </w:rPr>
        <w:t>А</w:t>
      </w:r>
      <w:r w:rsidR="008E6042">
        <w:rPr>
          <w:lang w:eastAsia="ru-RU"/>
        </w:rPr>
        <w:t>стана</w:t>
      </w:r>
      <w:r>
        <w:rPr>
          <w:lang w:eastAsia="ru-RU"/>
        </w:rPr>
        <w:t>, а также иных действий, предусмотренных договором;</w:t>
      </w:r>
    </w:p>
    <w:p w14:paraId="47C5D671" w14:textId="77777777" w:rsidR="00B334F3" w:rsidRDefault="00B334F3" w:rsidP="00B334F3">
      <w:pPr>
        <w:tabs>
          <w:tab w:val="left" w:pos="900"/>
        </w:tabs>
        <w:ind w:firstLine="540"/>
        <w:jc w:val="both"/>
        <w:rPr>
          <w:lang w:eastAsia="ru-RU"/>
        </w:rPr>
      </w:pPr>
      <w:r>
        <w:rPr>
          <w:lang w:eastAsia="ru-RU"/>
        </w:rPr>
        <w:t>6) «</w:t>
      </w:r>
      <w:r>
        <w:rPr>
          <w:b/>
          <w:lang w:eastAsia="ru-RU"/>
        </w:rPr>
        <w:t>срок оказания услуг</w:t>
      </w:r>
      <w:r>
        <w:rPr>
          <w:lang w:eastAsia="ru-RU"/>
        </w:rPr>
        <w:t>» - срок, в течение которого Исполнитель должен оказать услуги по договору;</w:t>
      </w:r>
    </w:p>
    <w:p w14:paraId="0BC07B94" w14:textId="77777777" w:rsidR="00B334F3" w:rsidRDefault="00B334F3" w:rsidP="00B334F3">
      <w:pPr>
        <w:tabs>
          <w:tab w:val="left" w:pos="900"/>
        </w:tabs>
        <w:ind w:firstLine="540"/>
        <w:jc w:val="both"/>
        <w:rPr>
          <w:lang w:eastAsia="ru-RU"/>
        </w:rPr>
      </w:pPr>
      <w:r>
        <w:rPr>
          <w:lang w:eastAsia="ru-RU"/>
        </w:rPr>
        <w:t>7) «</w:t>
      </w:r>
      <w:r>
        <w:rPr>
          <w:b/>
          <w:lang w:eastAsia="ru-RU"/>
        </w:rPr>
        <w:t>дни</w:t>
      </w:r>
      <w:r>
        <w:rPr>
          <w:lang w:eastAsia="ru-RU"/>
        </w:rPr>
        <w:t>» - календарные дни, «</w:t>
      </w:r>
      <w:r>
        <w:rPr>
          <w:b/>
          <w:lang w:eastAsia="ru-RU"/>
        </w:rPr>
        <w:t>месяцы</w:t>
      </w:r>
      <w:r>
        <w:rPr>
          <w:lang w:eastAsia="ru-RU"/>
        </w:rPr>
        <w:t>» - календарные месяцы;</w:t>
      </w:r>
    </w:p>
    <w:p w14:paraId="72519E07" w14:textId="77777777" w:rsidR="00B334F3" w:rsidRDefault="00B334F3" w:rsidP="00B334F3">
      <w:pPr>
        <w:tabs>
          <w:tab w:val="left" w:pos="900"/>
        </w:tabs>
        <w:ind w:firstLine="540"/>
        <w:jc w:val="both"/>
        <w:rPr>
          <w:lang w:eastAsia="ru-RU"/>
        </w:rPr>
      </w:pPr>
      <w:r>
        <w:rPr>
          <w:lang w:eastAsia="ru-RU"/>
        </w:rPr>
        <w:t>8) «</w:t>
      </w:r>
      <w:r>
        <w:rPr>
          <w:b/>
          <w:lang w:eastAsia="ru-RU"/>
        </w:rPr>
        <w:t>недостатки</w:t>
      </w:r>
      <w:r>
        <w:rPr>
          <w:lang w:eastAsia="ru-RU"/>
        </w:rPr>
        <w:t>» - часть услуг, оказанная с нарушениями условий договора, включая изъяны, ошибки и неточности;</w:t>
      </w:r>
    </w:p>
    <w:p w14:paraId="40285466" w14:textId="77777777" w:rsidR="00B334F3" w:rsidRDefault="00B334F3" w:rsidP="00B334F3">
      <w:pPr>
        <w:tabs>
          <w:tab w:val="left" w:pos="900"/>
        </w:tabs>
        <w:ind w:firstLine="540"/>
        <w:jc w:val="both"/>
        <w:rPr>
          <w:lang w:eastAsia="ru-RU"/>
        </w:rPr>
      </w:pPr>
      <w:proofErr w:type="gramStart"/>
      <w:r>
        <w:rPr>
          <w:lang w:eastAsia="ru-RU"/>
        </w:rPr>
        <w:t>9)  «</w:t>
      </w:r>
      <w:proofErr w:type="gramEnd"/>
      <w:r>
        <w:rPr>
          <w:b/>
          <w:lang w:eastAsia="ru-RU"/>
        </w:rPr>
        <w:t>период устранения недостатков</w:t>
      </w:r>
      <w:r>
        <w:rPr>
          <w:lang w:eastAsia="ru-RU"/>
        </w:rPr>
        <w:t>» - период устранения части услуг или услуги, выполненных с нарушениями условий договора;</w:t>
      </w:r>
    </w:p>
    <w:p w14:paraId="663AAF95" w14:textId="77777777" w:rsidR="00B334F3" w:rsidRDefault="00B334F3" w:rsidP="00B334F3">
      <w:pPr>
        <w:tabs>
          <w:tab w:val="left" w:pos="900"/>
          <w:tab w:val="left" w:pos="1080"/>
        </w:tabs>
        <w:ind w:firstLine="540"/>
        <w:jc w:val="both"/>
        <w:rPr>
          <w:lang w:eastAsia="ru-RU"/>
        </w:rPr>
      </w:pPr>
      <w:r>
        <w:rPr>
          <w:lang w:eastAsia="ru-RU"/>
        </w:rPr>
        <w:t>10)</w:t>
      </w:r>
      <w:r>
        <w:rPr>
          <w:lang w:eastAsia="ru-RU"/>
        </w:rPr>
        <w:tab/>
      </w:r>
      <w:r>
        <w:rPr>
          <w:b/>
          <w:lang w:eastAsia="ru-RU"/>
        </w:rPr>
        <w:t xml:space="preserve">«местное содержание </w:t>
      </w:r>
      <w:r>
        <w:rPr>
          <w:lang w:eastAsia="ru-RU"/>
        </w:rPr>
        <w:t>Исполнителя</w:t>
      </w:r>
      <w:r>
        <w:rPr>
          <w:b/>
          <w:lang w:eastAsia="ru-RU"/>
        </w:rPr>
        <w:t>»</w:t>
      </w:r>
      <w:r>
        <w:rPr>
          <w:lang w:eastAsia="ru-RU"/>
        </w:rPr>
        <w:t xml:space="preserve"> – процентное содержание стоимости: </w:t>
      </w:r>
      <w:r>
        <w:rPr>
          <w:color w:val="000000"/>
          <w:lang w:eastAsia="ru-RU"/>
        </w:rPr>
        <w:t>стоимости оплаты труда граждан Республики Казахстан, задействованных в исполнении Договора о закупках от общего фонда оплаты труда по данному Договору, и (или) стоимости доли (долей) местного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закупках.</w:t>
      </w:r>
    </w:p>
    <w:p w14:paraId="746EE1DC" w14:textId="77777777" w:rsidR="00B334F3" w:rsidRDefault="00B334F3" w:rsidP="00B334F3">
      <w:pPr>
        <w:tabs>
          <w:tab w:val="left" w:pos="0"/>
          <w:tab w:val="left" w:pos="993"/>
        </w:tabs>
        <w:ind w:firstLine="567"/>
        <w:jc w:val="both"/>
        <w:rPr>
          <w:lang w:eastAsia="ru-RU"/>
        </w:rPr>
      </w:pPr>
      <w:r>
        <w:rPr>
          <w:lang w:eastAsia="ru-RU"/>
        </w:rPr>
        <w:t>1.2. Перечисленные ниже документы и условия, оговоренные в них, образуют данный Договор и считаются его неотъемлемой частью, а именно:</w:t>
      </w:r>
    </w:p>
    <w:p w14:paraId="5CDBA2FD" w14:textId="77777777" w:rsidR="00B334F3" w:rsidRDefault="00B334F3" w:rsidP="00B334F3">
      <w:pPr>
        <w:tabs>
          <w:tab w:val="left" w:pos="900"/>
          <w:tab w:val="left" w:pos="1080"/>
        </w:tabs>
        <w:ind w:firstLine="540"/>
        <w:jc w:val="both"/>
        <w:rPr>
          <w:lang w:eastAsia="ru-RU"/>
        </w:rPr>
      </w:pPr>
      <w:r>
        <w:rPr>
          <w:lang w:eastAsia="ru-RU"/>
        </w:rPr>
        <w:t>1)</w:t>
      </w:r>
      <w:r>
        <w:rPr>
          <w:lang w:eastAsia="ru-RU"/>
        </w:rPr>
        <w:tab/>
        <w:t>Техническая спецификация закупаемых услуг (приложение 1 к договору);</w:t>
      </w:r>
    </w:p>
    <w:p w14:paraId="7108BDAA" w14:textId="77777777" w:rsidR="00B334F3" w:rsidRDefault="00B334F3" w:rsidP="00B334F3">
      <w:pPr>
        <w:tabs>
          <w:tab w:val="left" w:pos="900"/>
          <w:tab w:val="left" w:pos="1080"/>
        </w:tabs>
        <w:ind w:firstLine="540"/>
        <w:jc w:val="both"/>
        <w:rPr>
          <w:lang w:eastAsia="ru-RU"/>
        </w:rPr>
      </w:pPr>
      <w:r>
        <w:rPr>
          <w:lang w:eastAsia="ru-RU"/>
        </w:rPr>
        <w:t>2) Прейскурант цен на предоставляемые услуги (приложение 2 к договору);</w:t>
      </w:r>
    </w:p>
    <w:p w14:paraId="77612953" w14:textId="77777777" w:rsidR="00B334F3" w:rsidRDefault="00B334F3" w:rsidP="00B334F3">
      <w:pPr>
        <w:tabs>
          <w:tab w:val="left" w:pos="900"/>
          <w:tab w:val="left" w:pos="1080"/>
        </w:tabs>
        <w:ind w:firstLine="540"/>
        <w:jc w:val="both"/>
        <w:rPr>
          <w:lang w:eastAsia="ru-RU"/>
        </w:rPr>
      </w:pPr>
      <w:r>
        <w:rPr>
          <w:lang w:eastAsia="ru-RU"/>
        </w:rPr>
        <w:t>3)</w:t>
      </w:r>
      <w:r>
        <w:rPr>
          <w:lang w:eastAsia="ru-RU"/>
        </w:rPr>
        <w:tab/>
        <w:t>Форма отчета по доле местного содержания (приложение 3 к договору);</w:t>
      </w:r>
    </w:p>
    <w:p w14:paraId="657B5E0B" w14:textId="77777777" w:rsidR="00B334F3" w:rsidRDefault="00B334F3" w:rsidP="00B334F3">
      <w:pPr>
        <w:ind w:firstLine="540"/>
        <w:jc w:val="both"/>
        <w:rPr>
          <w:lang w:eastAsia="ru-RU"/>
        </w:rPr>
      </w:pPr>
      <w:r>
        <w:rPr>
          <w:lang w:eastAsia="ru-RU"/>
        </w:rPr>
        <w:t>4) прочие документы (при наличии указать).</w:t>
      </w:r>
    </w:p>
    <w:p w14:paraId="48D3C6CE" w14:textId="5182339A" w:rsidR="00B334F3" w:rsidRDefault="00B334F3" w:rsidP="00B334F3">
      <w:pPr>
        <w:ind w:firstLine="540"/>
        <w:jc w:val="both"/>
        <w:rPr>
          <w:rFonts w:ascii="Arial" w:hAnsi="Arial" w:cs="Arial"/>
          <w:b/>
          <w:lang w:eastAsia="ru-RU"/>
        </w:rPr>
      </w:pPr>
    </w:p>
    <w:p w14:paraId="0B027696" w14:textId="788C1196" w:rsidR="008E6042" w:rsidRDefault="008E6042" w:rsidP="00B334F3">
      <w:pPr>
        <w:ind w:firstLine="540"/>
        <w:jc w:val="both"/>
        <w:rPr>
          <w:rFonts w:ascii="Arial" w:hAnsi="Arial" w:cs="Arial"/>
          <w:b/>
          <w:lang w:eastAsia="ru-RU"/>
        </w:rPr>
      </w:pPr>
    </w:p>
    <w:p w14:paraId="308B9111" w14:textId="77777777" w:rsidR="008E6042" w:rsidRDefault="008E6042" w:rsidP="00B334F3">
      <w:pPr>
        <w:ind w:firstLine="540"/>
        <w:jc w:val="both"/>
        <w:rPr>
          <w:rFonts w:ascii="Arial" w:hAnsi="Arial" w:cs="Arial"/>
          <w:b/>
          <w:lang w:eastAsia="ru-RU"/>
        </w:rPr>
      </w:pPr>
    </w:p>
    <w:p w14:paraId="7F7E9B82" w14:textId="77777777" w:rsidR="00B334F3" w:rsidRDefault="00B334F3" w:rsidP="00B334F3">
      <w:pPr>
        <w:ind w:firstLine="540"/>
        <w:jc w:val="both"/>
        <w:rPr>
          <w:rFonts w:ascii="Arial" w:hAnsi="Arial" w:cs="Arial"/>
          <w:b/>
          <w:lang w:eastAsia="ru-RU"/>
        </w:rPr>
      </w:pPr>
    </w:p>
    <w:p w14:paraId="3720BFCA" w14:textId="77777777" w:rsidR="00B334F3" w:rsidRDefault="00B334F3" w:rsidP="00B334F3">
      <w:pPr>
        <w:numPr>
          <w:ilvl w:val="0"/>
          <w:numId w:val="1"/>
        </w:numPr>
        <w:jc w:val="center"/>
        <w:rPr>
          <w:b/>
          <w:lang w:eastAsia="ru-RU"/>
        </w:rPr>
      </w:pPr>
      <w:r>
        <w:rPr>
          <w:b/>
          <w:lang w:eastAsia="ru-RU"/>
        </w:rPr>
        <w:lastRenderedPageBreak/>
        <w:t>Предмет договора</w:t>
      </w:r>
    </w:p>
    <w:p w14:paraId="7E6A8212" w14:textId="0A24C52C" w:rsidR="00B334F3" w:rsidRDefault="00B334F3" w:rsidP="00B334F3">
      <w:pPr>
        <w:numPr>
          <w:ilvl w:val="1"/>
          <w:numId w:val="1"/>
        </w:numPr>
        <w:tabs>
          <w:tab w:val="left" w:pos="1080"/>
        </w:tabs>
        <w:ind w:left="0" w:firstLine="567"/>
        <w:jc w:val="both"/>
        <w:rPr>
          <w:lang w:eastAsia="ru-RU"/>
        </w:rPr>
      </w:pPr>
      <w:r>
        <w:rPr>
          <w:lang w:eastAsia="ru-RU"/>
        </w:rPr>
        <w:t xml:space="preserve">Заказчик поручает, а Исполнитель принимает на себя обязательство оказать </w:t>
      </w:r>
      <w:r>
        <w:t>услуги по техническому обслуживанию автотранспорта/специальной техники</w:t>
      </w:r>
      <w:r>
        <w:rPr>
          <w:lang w:eastAsia="ru-RU"/>
        </w:rPr>
        <w:t xml:space="preserve"> в г.</w:t>
      </w:r>
      <w:r w:rsidR="00524585">
        <w:rPr>
          <w:lang w:eastAsia="ru-RU"/>
        </w:rPr>
        <w:t xml:space="preserve"> </w:t>
      </w:r>
      <w:r>
        <w:rPr>
          <w:lang w:eastAsia="ru-RU"/>
        </w:rPr>
        <w:t>А</w:t>
      </w:r>
      <w:r w:rsidR="008E6042">
        <w:rPr>
          <w:lang w:eastAsia="ru-RU"/>
        </w:rPr>
        <w:t>стана</w:t>
      </w:r>
      <w:r>
        <w:rPr>
          <w:lang w:eastAsia="ru-RU"/>
        </w:rPr>
        <w:t xml:space="preserve">, своими силами и средствами, в объеме и качестве согласно приложениям 1 и 2 к Договору (далее Услуги). </w:t>
      </w:r>
    </w:p>
    <w:p w14:paraId="570CD6A3" w14:textId="71F3C00B" w:rsidR="00B334F3" w:rsidRDefault="00B334F3" w:rsidP="00B334F3">
      <w:pPr>
        <w:jc w:val="both"/>
        <w:rPr>
          <w:lang w:eastAsia="ru-RU"/>
        </w:rPr>
      </w:pPr>
      <w:r>
        <w:rPr>
          <w:lang w:eastAsia="ru-RU"/>
        </w:rPr>
        <w:t xml:space="preserve">         2.2.</w:t>
      </w:r>
      <w:r w:rsidR="00524585">
        <w:rPr>
          <w:lang w:eastAsia="ru-RU"/>
        </w:rPr>
        <w:t xml:space="preserve"> Место оказания услуг: </w:t>
      </w:r>
      <w:r>
        <w:rPr>
          <w:lang w:eastAsia="ru-RU"/>
        </w:rPr>
        <w:t>г. А</w:t>
      </w:r>
      <w:r w:rsidR="008E6042">
        <w:rPr>
          <w:lang w:eastAsia="ru-RU"/>
        </w:rPr>
        <w:t>стана</w:t>
      </w:r>
      <w:r>
        <w:rPr>
          <w:lang w:eastAsia="ru-RU"/>
        </w:rPr>
        <w:t xml:space="preserve">, ул. ______________________. </w:t>
      </w:r>
    </w:p>
    <w:p w14:paraId="22930CD9" w14:textId="77777777" w:rsidR="00B334F3" w:rsidRDefault="00B334F3" w:rsidP="00B334F3">
      <w:pPr>
        <w:jc w:val="both"/>
        <w:rPr>
          <w:lang w:eastAsia="ru-RU"/>
        </w:rPr>
      </w:pPr>
      <w:r>
        <w:rPr>
          <w:lang w:eastAsia="ru-RU"/>
        </w:rPr>
        <w:t xml:space="preserve">         2.3. Услуги, оказываемые в рамках настоящего Договора, должны соответствовать или быть выше требований Технической спецификации.</w:t>
      </w:r>
    </w:p>
    <w:p w14:paraId="7E60AE4E" w14:textId="77777777" w:rsidR="00B334F3" w:rsidRDefault="00B334F3" w:rsidP="00B334F3">
      <w:pPr>
        <w:tabs>
          <w:tab w:val="left" w:pos="1080"/>
        </w:tabs>
        <w:ind w:left="567"/>
        <w:jc w:val="both"/>
        <w:rPr>
          <w:lang w:eastAsia="ru-RU"/>
        </w:rPr>
      </w:pPr>
    </w:p>
    <w:p w14:paraId="5E0BDF7E" w14:textId="77777777" w:rsidR="00B334F3" w:rsidRDefault="00B334F3" w:rsidP="00B334F3">
      <w:pPr>
        <w:numPr>
          <w:ilvl w:val="0"/>
          <w:numId w:val="1"/>
        </w:numPr>
        <w:jc w:val="center"/>
        <w:rPr>
          <w:b/>
          <w:bCs/>
          <w:lang w:eastAsia="ru-RU"/>
        </w:rPr>
      </w:pPr>
      <w:r>
        <w:rPr>
          <w:b/>
          <w:bCs/>
          <w:lang w:eastAsia="ru-RU"/>
        </w:rPr>
        <w:t>Цена договора</w:t>
      </w:r>
    </w:p>
    <w:p w14:paraId="0889DA0A" w14:textId="77777777" w:rsidR="00B334F3" w:rsidRDefault="00B334F3" w:rsidP="00B334F3">
      <w:pPr>
        <w:tabs>
          <w:tab w:val="left" w:pos="900"/>
        </w:tabs>
        <w:ind w:firstLine="540"/>
        <w:jc w:val="both"/>
        <w:rPr>
          <w:i/>
          <w:color w:val="FF0000"/>
          <w:lang w:eastAsia="ru-RU"/>
        </w:rPr>
      </w:pPr>
      <w:r>
        <w:rPr>
          <w:lang w:eastAsia="ru-RU"/>
        </w:rPr>
        <w:t>3.1.</w:t>
      </w:r>
      <w:r>
        <w:rPr>
          <w:lang w:eastAsia="ru-RU"/>
        </w:rPr>
        <w:tab/>
        <w:t>Цена договора составляет не более___________</w:t>
      </w:r>
      <w:proofErr w:type="gramStart"/>
      <w:r>
        <w:rPr>
          <w:lang w:eastAsia="ru-RU"/>
        </w:rPr>
        <w:t>_</w:t>
      </w:r>
      <w:r>
        <w:rPr>
          <w:b/>
          <w:bCs/>
          <w:color w:val="000000"/>
          <w:lang w:eastAsia="ru-RU"/>
        </w:rPr>
        <w:t>(</w:t>
      </w:r>
      <w:proofErr w:type="gramEnd"/>
      <w:r>
        <w:rPr>
          <w:b/>
          <w:bCs/>
          <w:color w:val="000000"/>
          <w:lang w:eastAsia="ru-RU"/>
        </w:rPr>
        <w:t xml:space="preserve">_______________) </w:t>
      </w:r>
      <w:r>
        <w:rPr>
          <w:bCs/>
          <w:color w:val="000000"/>
          <w:lang w:eastAsia="ru-RU"/>
        </w:rPr>
        <w:t xml:space="preserve">тенге, </w:t>
      </w:r>
      <w:r>
        <w:rPr>
          <w:color w:val="000000"/>
          <w:lang w:eastAsia="ru-RU"/>
        </w:rPr>
        <w:t xml:space="preserve">с учетом НДС </w:t>
      </w:r>
      <w:r>
        <w:rPr>
          <w:i/>
          <w:color w:val="000000"/>
          <w:lang w:eastAsia="ru-RU"/>
        </w:rPr>
        <w:t xml:space="preserve">(если </w:t>
      </w:r>
      <w:r>
        <w:rPr>
          <w:lang w:eastAsia="ru-RU"/>
        </w:rPr>
        <w:t>Исполнитель</w:t>
      </w:r>
      <w:r>
        <w:rPr>
          <w:i/>
          <w:color w:val="000000"/>
          <w:lang w:eastAsia="ru-RU"/>
        </w:rPr>
        <w:t xml:space="preserve"> плательщик НДС), </w:t>
      </w:r>
      <w:r>
        <w:rPr>
          <w:color w:val="000000"/>
          <w:lang w:eastAsia="ru-RU"/>
        </w:rPr>
        <w:t>или</w:t>
      </w:r>
      <w:r>
        <w:rPr>
          <w:i/>
          <w:color w:val="000000"/>
          <w:lang w:eastAsia="ru-RU"/>
        </w:rPr>
        <w:t xml:space="preserve"> </w:t>
      </w:r>
      <w:r>
        <w:rPr>
          <w:color w:val="000000"/>
          <w:lang w:eastAsia="ru-RU"/>
        </w:rPr>
        <w:t>без учета НДС (</w:t>
      </w:r>
      <w:r>
        <w:rPr>
          <w:i/>
          <w:color w:val="000000"/>
          <w:lang w:eastAsia="ru-RU"/>
        </w:rPr>
        <w:t xml:space="preserve">если </w:t>
      </w:r>
      <w:r>
        <w:rPr>
          <w:lang w:eastAsia="ru-RU"/>
        </w:rPr>
        <w:t>Исполнитель</w:t>
      </w:r>
      <w:r>
        <w:rPr>
          <w:i/>
          <w:color w:val="000000"/>
          <w:lang w:eastAsia="ru-RU"/>
        </w:rPr>
        <w:t xml:space="preserve"> не является плательщиком НДС).</w:t>
      </w:r>
    </w:p>
    <w:p w14:paraId="2B7E6F60" w14:textId="77777777" w:rsidR="00B334F3" w:rsidRDefault="00B334F3" w:rsidP="00B334F3">
      <w:pPr>
        <w:ind w:firstLine="426"/>
        <w:jc w:val="both"/>
        <w:rPr>
          <w:lang w:eastAsia="ru-RU"/>
        </w:rPr>
      </w:pPr>
      <w:r>
        <w:rPr>
          <w:lang w:eastAsia="ru-RU"/>
        </w:rPr>
        <w:t>Цена Договора за оказываемые Услуги по Договору является окончательной и не подлежит изменению в сторону увеличения.</w:t>
      </w:r>
    </w:p>
    <w:p w14:paraId="2C838321" w14:textId="77777777" w:rsidR="00B334F3" w:rsidRDefault="00B334F3" w:rsidP="00B334F3">
      <w:pPr>
        <w:tabs>
          <w:tab w:val="left" w:pos="900"/>
          <w:tab w:val="left" w:pos="1134"/>
        </w:tabs>
        <w:ind w:firstLine="540"/>
        <w:jc w:val="both"/>
        <w:rPr>
          <w:lang w:eastAsia="ru-RU"/>
        </w:rPr>
      </w:pPr>
      <w:r>
        <w:rPr>
          <w:lang w:eastAsia="ru-RU"/>
        </w:rPr>
        <w:t xml:space="preserve">3.2. </w:t>
      </w:r>
      <w:r>
        <w:rPr>
          <w:lang w:eastAsia="ru-RU"/>
        </w:rPr>
        <w:tab/>
        <w:t>В цену Договора включены все расходы Исполнителя, связанные с выполнением обязательств и оказанием Услуг по Договору.</w:t>
      </w:r>
    </w:p>
    <w:p w14:paraId="4C4A46E1" w14:textId="77777777" w:rsidR="00B334F3" w:rsidRDefault="00B334F3" w:rsidP="00B334F3">
      <w:pPr>
        <w:tabs>
          <w:tab w:val="left" w:pos="900"/>
          <w:tab w:val="left" w:pos="1134"/>
        </w:tabs>
        <w:ind w:firstLine="540"/>
        <w:jc w:val="both"/>
        <w:rPr>
          <w:lang w:eastAsia="ru-RU"/>
        </w:rPr>
      </w:pPr>
      <w:r>
        <w:rPr>
          <w:lang w:eastAsia="ru-RU"/>
        </w:rPr>
        <w:t>3.3.</w:t>
      </w:r>
      <w:r>
        <w:rPr>
          <w:lang w:eastAsia="ru-RU"/>
        </w:rPr>
        <w:tab/>
        <w:t>В случае изменения ставки НДС в цену Договора вносятся соответствующие корректировки, учитывающие эти изменения.</w:t>
      </w:r>
    </w:p>
    <w:p w14:paraId="588E00ED" w14:textId="77777777" w:rsidR="00B334F3" w:rsidRDefault="00B334F3" w:rsidP="00B334F3">
      <w:pPr>
        <w:tabs>
          <w:tab w:val="left" w:pos="426"/>
        </w:tabs>
        <w:jc w:val="both"/>
        <w:rPr>
          <w:lang w:eastAsia="ru-RU"/>
        </w:rPr>
      </w:pPr>
      <w:r>
        <w:rPr>
          <w:lang w:eastAsia="ru-RU"/>
        </w:rPr>
        <w:tab/>
        <w:t xml:space="preserve"> </w:t>
      </w:r>
    </w:p>
    <w:p w14:paraId="5AC6601C" w14:textId="77777777" w:rsidR="00B334F3" w:rsidRDefault="00B334F3" w:rsidP="00B334F3">
      <w:pPr>
        <w:numPr>
          <w:ilvl w:val="0"/>
          <w:numId w:val="1"/>
        </w:numPr>
        <w:jc w:val="center"/>
        <w:rPr>
          <w:b/>
          <w:lang w:eastAsia="ru-RU"/>
        </w:rPr>
      </w:pPr>
      <w:r>
        <w:rPr>
          <w:b/>
          <w:lang w:eastAsia="ru-RU"/>
        </w:rPr>
        <w:t>Порядок оплаты</w:t>
      </w:r>
    </w:p>
    <w:p w14:paraId="0761EE1D" w14:textId="77777777" w:rsidR="00B334F3" w:rsidRDefault="00B334F3" w:rsidP="00B334F3">
      <w:pPr>
        <w:tabs>
          <w:tab w:val="left" w:pos="851"/>
        </w:tabs>
        <w:ind w:firstLine="567"/>
        <w:jc w:val="both"/>
        <w:rPr>
          <w:lang w:eastAsia="ru-RU"/>
        </w:rPr>
      </w:pPr>
      <w:r>
        <w:rPr>
          <w:lang w:eastAsia="ru-RU"/>
        </w:rPr>
        <w:t xml:space="preserve">4.1. Оплата по настоящему Договору производится Заказчиком по факту оказания услуг в течение 30 (тридцати) рабочих дней по факту предоставления Исполнителем оригинала счета на оплату. </w:t>
      </w:r>
    </w:p>
    <w:p w14:paraId="52F87D24" w14:textId="77777777" w:rsidR="00B334F3" w:rsidRDefault="00B334F3" w:rsidP="00B334F3">
      <w:pPr>
        <w:tabs>
          <w:tab w:val="left" w:pos="900"/>
        </w:tabs>
        <w:ind w:firstLine="540"/>
        <w:jc w:val="both"/>
        <w:rPr>
          <w:lang w:eastAsia="ru-RU"/>
        </w:rPr>
      </w:pPr>
      <w:r>
        <w:rPr>
          <w:lang w:eastAsia="ru-RU"/>
        </w:rPr>
        <w:t>4.2. Стороны ежемесячно подписывают Акт об оказанных услугах с указанием даты, вида услуг и счет-фактуры за каждый отчетный месяц до 5 числа месяца, следующего за отчетным месяцем.</w:t>
      </w:r>
    </w:p>
    <w:p w14:paraId="21E5A72C" w14:textId="77777777" w:rsidR="00B334F3" w:rsidRDefault="00B334F3" w:rsidP="00B334F3">
      <w:pPr>
        <w:jc w:val="both"/>
        <w:rPr>
          <w:lang w:eastAsia="ru-RU"/>
        </w:rPr>
      </w:pPr>
      <w:r>
        <w:rPr>
          <w:lang w:eastAsia="ru-RU"/>
        </w:rPr>
        <w:t xml:space="preserve">       4.3. В случае необходимости в течении срока действия договора и по окончании срока действия Договора Стороны подписывают Акт сверки.</w:t>
      </w:r>
    </w:p>
    <w:p w14:paraId="024AF557" w14:textId="77777777" w:rsidR="00B334F3" w:rsidRDefault="00B334F3" w:rsidP="00B334F3">
      <w:pPr>
        <w:jc w:val="center"/>
        <w:rPr>
          <w:b/>
          <w:lang w:eastAsia="ru-RU"/>
        </w:rPr>
      </w:pPr>
    </w:p>
    <w:p w14:paraId="10B2C07B" w14:textId="77777777" w:rsidR="00B334F3" w:rsidRDefault="00B334F3" w:rsidP="00B334F3">
      <w:pPr>
        <w:jc w:val="center"/>
        <w:rPr>
          <w:b/>
          <w:lang w:eastAsia="ru-RU"/>
        </w:rPr>
      </w:pPr>
      <w:r>
        <w:rPr>
          <w:b/>
          <w:lang w:eastAsia="ru-RU"/>
        </w:rPr>
        <w:t>5. Права и обязанности Сторон</w:t>
      </w:r>
    </w:p>
    <w:p w14:paraId="348EF92A" w14:textId="77777777" w:rsidR="00B334F3" w:rsidRDefault="00B334F3" w:rsidP="00B334F3">
      <w:pPr>
        <w:tabs>
          <w:tab w:val="left" w:pos="900"/>
        </w:tabs>
        <w:ind w:firstLine="540"/>
        <w:rPr>
          <w:b/>
          <w:lang w:eastAsia="ru-RU"/>
        </w:rPr>
      </w:pPr>
      <w:r>
        <w:rPr>
          <w:lang w:eastAsia="ru-RU"/>
        </w:rPr>
        <w:t>5.1.</w:t>
      </w:r>
      <w:r>
        <w:rPr>
          <w:b/>
          <w:lang w:eastAsia="ru-RU"/>
        </w:rPr>
        <w:t xml:space="preserve"> Исполнитель обязуется:</w:t>
      </w:r>
    </w:p>
    <w:p w14:paraId="6BF99FDD" w14:textId="77777777" w:rsidR="00B334F3" w:rsidRDefault="00B334F3" w:rsidP="00B334F3">
      <w:pPr>
        <w:tabs>
          <w:tab w:val="left" w:pos="900"/>
        </w:tabs>
        <w:ind w:firstLine="540"/>
        <w:jc w:val="both"/>
        <w:rPr>
          <w:lang w:eastAsia="ru-RU"/>
        </w:rPr>
      </w:pPr>
      <w:r>
        <w:rPr>
          <w:lang w:eastAsia="ru-RU"/>
        </w:rPr>
        <w:t>1)</w:t>
      </w:r>
      <w:r>
        <w:rPr>
          <w:lang w:eastAsia="ru-RU"/>
        </w:rPr>
        <w:tab/>
        <w:t>надлежащим образом и в указанные сроки и в полном объеме оказать услуги, согласно Договору по заявке Заказчика;</w:t>
      </w:r>
    </w:p>
    <w:p w14:paraId="6276D8CB" w14:textId="77777777" w:rsidR="00B334F3" w:rsidRDefault="00B334F3" w:rsidP="00B334F3">
      <w:pPr>
        <w:tabs>
          <w:tab w:val="left" w:pos="900"/>
        </w:tabs>
        <w:ind w:firstLine="540"/>
        <w:jc w:val="both"/>
        <w:rPr>
          <w:lang w:eastAsia="ru-RU"/>
        </w:rPr>
      </w:pPr>
      <w:r>
        <w:rPr>
          <w:lang w:eastAsia="ru-RU"/>
        </w:rPr>
        <w:t>2)</w:t>
      </w:r>
      <w:r>
        <w:rPr>
          <w:lang w:eastAsia="ru-RU"/>
        </w:rPr>
        <w:tab/>
        <w:t>предупредить Заказчика о возможных неблагоприятных последствиях, а также иных обстоятельствах, которые грозят надлежащему оказанию Услуг по Договору, либо создают невозможность завершения их в срок. Все непредвиденные обстоятельства, препятствующие своевременному и надлежащему оказанию Услуг со стороны Исполнителя, оговариваются путем оформления протокола, с указанием возможных переносов срока оказания Услуг, не увеличивая срока оказания Услуг по Договору;</w:t>
      </w:r>
    </w:p>
    <w:p w14:paraId="0467D92A" w14:textId="77777777" w:rsidR="00B334F3" w:rsidRDefault="00B334F3" w:rsidP="00B334F3">
      <w:pPr>
        <w:tabs>
          <w:tab w:val="left" w:pos="900"/>
          <w:tab w:val="left" w:pos="1260"/>
        </w:tabs>
        <w:ind w:firstLine="540"/>
        <w:jc w:val="both"/>
        <w:rPr>
          <w:lang w:eastAsia="ru-RU"/>
        </w:rPr>
      </w:pPr>
      <w:r>
        <w:rPr>
          <w:lang w:eastAsia="ru-RU"/>
        </w:rPr>
        <w:t>3)</w:t>
      </w:r>
      <w:r>
        <w:rPr>
          <w:lang w:eastAsia="ru-RU"/>
        </w:rPr>
        <w:tab/>
        <w:t>своевременно устранять недостатки, выявленные при оказании Услуг за свой счет, обнаруженные Заказчиком;</w:t>
      </w:r>
    </w:p>
    <w:p w14:paraId="1F02C593" w14:textId="77777777" w:rsidR="00B334F3" w:rsidRDefault="00B334F3" w:rsidP="00B334F3">
      <w:pPr>
        <w:tabs>
          <w:tab w:val="left" w:pos="900"/>
        </w:tabs>
        <w:ind w:firstLine="540"/>
        <w:jc w:val="both"/>
        <w:rPr>
          <w:lang w:eastAsia="ru-RU"/>
        </w:rPr>
      </w:pPr>
      <w:r>
        <w:rPr>
          <w:lang w:eastAsia="ru-RU"/>
        </w:rPr>
        <w:t>4)</w:t>
      </w:r>
      <w:r>
        <w:rPr>
          <w:lang w:eastAsia="ru-RU"/>
        </w:rPr>
        <w:tab/>
        <w:t xml:space="preserve">нести полную ответственность перед Заказчиком за неисполнение или ненадлежащее исполнение обязательств по Договору; </w:t>
      </w:r>
    </w:p>
    <w:p w14:paraId="48625D69" w14:textId="77777777" w:rsidR="00B334F3" w:rsidRDefault="00B334F3" w:rsidP="00B334F3">
      <w:pPr>
        <w:ind w:firstLine="426"/>
        <w:jc w:val="both"/>
        <w:rPr>
          <w:lang w:eastAsia="ru-RU"/>
        </w:rPr>
      </w:pPr>
      <w:r>
        <w:rPr>
          <w:lang w:eastAsia="ru-RU"/>
        </w:rPr>
        <w:t>5)</w:t>
      </w:r>
      <w:r>
        <w:rPr>
          <w:lang w:eastAsia="ru-RU"/>
        </w:rPr>
        <w:tab/>
        <w:t>не разглашать любую конфиденциальную информацию или данные, ставшие известными ему в связи с исполнением настоящего Договора, не раскрывать и не разглашать частные факты или информацию (кроме информации общедоступного характера) какой-либо третьей стороне без предварительного письменного согласия Заказчика;</w:t>
      </w:r>
    </w:p>
    <w:p w14:paraId="00A66A27" w14:textId="77777777" w:rsidR="00B334F3" w:rsidRDefault="00B334F3" w:rsidP="00B334F3">
      <w:pPr>
        <w:tabs>
          <w:tab w:val="left" w:pos="900"/>
        </w:tabs>
        <w:ind w:firstLine="540"/>
        <w:jc w:val="both"/>
        <w:rPr>
          <w:lang w:eastAsia="ru-RU"/>
        </w:rPr>
      </w:pPr>
      <w:r>
        <w:rPr>
          <w:lang w:eastAsia="ru-RU"/>
        </w:rPr>
        <w:t xml:space="preserve">6) выполнить в полном объеме все свои обязательства, предусмотренные условиями Договора; </w:t>
      </w:r>
    </w:p>
    <w:p w14:paraId="0B4307F4" w14:textId="77777777" w:rsidR="00B334F3" w:rsidRDefault="00B334F3" w:rsidP="00B334F3">
      <w:pPr>
        <w:tabs>
          <w:tab w:val="left" w:pos="900"/>
        </w:tabs>
        <w:ind w:firstLine="540"/>
        <w:jc w:val="both"/>
        <w:rPr>
          <w:b/>
          <w:lang w:eastAsia="ru-RU"/>
        </w:rPr>
      </w:pPr>
    </w:p>
    <w:p w14:paraId="2594CE72" w14:textId="77777777" w:rsidR="00B334F3" w:rsidRDefault="00B334F3" w:rsidP="00B334F3">
      <w:pPr>
        <w:tabs>
          <w:tab w:val="left" w:pos="900"/>
        </w:tabs>
        <w:ind w:firstLine="540"/>
        <w:jc w:val="both"/>
        <w:rPr>
          <w:b/>
          <w:lang w:eastAsia="ru-RU"/>
        </w:rPr>
      </w:pPr>
      <w:r>
        <w:rPr>
          <w:b/>
          <w:lang w:eastAsia="ru-RU"/>
        </w:rPr>
        <w:t>5.2. Заказчик обязуется:</w:t>
      </w:r>
    </w:p>
    <w:p w14:paraId="58C0B03C" w14:textId="77777777" w:rsidR="00B334F3" w:rsidRDefault="00B334F3" w:rsidP="00B334F3">
      <w:pPr>
        <w:tabs>
          <w:tab w:val="left" w:pos="900"/>
        </w:tabs>
        <w:ind w:firstLine="540"/>
        <w:jc w:val="both"/>
        <w:rPr>
          <w:lang w:eastAsia="ru-RU"/>
        </w:rPr>
      </w:pPr>
      <w:r>
        <w:rPr>
          <w:lang w:eastAsia="ru-RU"/>
        </w:rPr>
        <w:t>1)</w:t>
      </w:r>
      <w:r>
        <w:rPr>
          <w:lang w:eastAsia="ru-RU"/>
        </w:rPr>
        <w:tab/>
        <w:t>оплатить Услуги, оказанные Исполнителем, в размере и в сроки, предусмотренные условиями Договора;</w:t>
      </w:r>
    </w:p>
    <w:p w14:paraId="7335D48F" w14:textId="77777777" w:rsidR="00B334F3" w:rsidRDefault="00B334F3" w:rsidP="00B334F3">
      <w:pPr>
        <w:tabs>
          <w:tab w:val="left" w:pos="900"/>
        </w:tabs>
        <w:ind w:firstLine="540"/>
        <w:jc w:val="both"/>
        <w:rPr>
          <w:lang w:eastAsia="ru-RU"/>
        </w:rPr>
      </w:pPr>
      <w:r>
        <w:rPr>
          <w:lang w:eastAsia="ru-RU"/>
        </w:rPr>
        <w:t>2)</w:t>
      </w:r>
      <w:r>
        <w:rPr>
          <w:lang w:eastAsia="ru-RU"/>
        </w:rPr>
        <w:tab/>
        <w:t>предоставлять Исполнителю информацию, необходимую для качественного оказания Услуг.</w:t>
      </w:r>
    </w:p>
    <w:p w14:paraId="7328638A" w14:textId="77777777" w:rsidR="00B334F3" w:rsidRDefault="00B334F3" w:rsidP="00B334F3">
      <w:pPr>
        <w:tabs>
          <w:tab w:val="left" w:pos="900"/>
        </w:tabs>
        <w:ind w:firstLine="540"/>
        <w:jc w:val="both"/>
        <w:rPr>
          <w:lang w:eastAsia="ru-RU"/>
        </w:rPr>
      </w:pPr>
    </w:p>
    <w:p w14:paraId="6F7F8D0E" w14:textId="77777777" w:rsidR="00B334F3" w:rsidRDefault="00B334F3" w:rsidP="00B334F3">
      <w:pPr>
        <w:tabs>
          <w:tab w:val="left" w:pos="900"/>
        </w:tabs>
        <w:ind w:firstLine="540"/>
        <w:jc w:val="both"/>
        <w:rPr>
          <w:b/>
          <w:lang w:eastAsia="ru-RU"/>
        </w:rPr>
      </w:pPr>
      <w:r>
        <w:rPr>
          <w:b/>
          <w:lang w:eastAsia="ru-RU"/>
        </w:rPr>
        <w:t>5.3. Заказчик вправе:</w:t>
      </w:r>
    </w:p>
    <w:p w14:paraId="0B534FE5" w14:textId="77777777" w:rsidR="00B334F3" w:rsidRDefault="00B334F3" w:rsidP="00B334F3">
      <w:pPr>
        <w:tabs>
          <w:tab w:val="left" w:pos="900"/>
        </w:tabs>
        <w:ind w:firstLine="540"/>
        <w:jc w:val="both"/>
        <w:rPr>
          <w:lang w:eastAsia="ru-RU"/>
        </w:rPr>
      </w:pPr>
      <w:r>
        <w:rPr>
          <w:lang w:eastAsia="ru-RU"/>
        </w:rPr>
        <w:lastRenderedPageBreak/>
        <w:t>1)</w:t>
      </w:r>
      <w:r>
        <w:rPr>
          <w:lang w:eastAsia="ru-RU"/>
        </w:rPr>
        <w:tab/>
        <w:t>осуществлять контроль и надзор за ходом и качеством оказываемых услуг, а также соблюдением сроков их оказания;</w:t>
      </w:r>
    </w:p>
    <w:p w14:paraId="162CB6C5" w14:textId="77777777" w:rsidR="00B334F3" w:rsidRDefault="00B334F3" w:rsidP="00B334F3">
      <w:pPr>
        <w:tabs>
          <w:tab w:val="left" w:pos="900"/>
        </w:tabs>
        <w:ind w:firstLine="540"/>
        <w:jc w:val="both"/>
        <w:rPr>
          <w:lang w:eastAsia="ru-RU"/>
        </w:rPr>
      </w:pPr>
      <w:r>
        <w:rPr>
          <w:lang w:eastAsia="ru-RU"/>
        </w:rPr>
        <w:t>2)</w:t>
      </w:r>
      <w:r>
        <w:rPr>
          <w:lang w:eastAsia="ru-RU"/>
        </w:rPr>
        <w:tab/>
        <w:t>требовать приостановления оказания Услуг, если обнаружены недостатки в оказании Услуг или не своевременно оказываются Услуги;</w:t>
      </w:r>
    </w:p>
    <w:p w14:paraId="4C6C6E58" w14:textId="77777777" w:rsidR="00B334F3" w:rsidRDefault="00B334F3" w:rsidP="00B334F3">
      <w:pPr>
        <w:tabs>
          <w:tab w:val="left" w:pos="900"/>
        </w:tabs>
        <w:ind w:firstLine="540"/>
        <w:jc w:val="both"/>
        <w:rPr>
          <w:lang w:eastAsia="ru-RU"/>
        </w:rPr>
      </w:pPr>
      <w:r>
        <w:rPr>
          <w:lang w:eastAsia="ru-RU"/>
        </w:rPr>
        <w:t>3)</w:t>
      </w:r>
      <w:r>
        <w:rPr>
          <w:lang w:eastAsia="ru-RU"/>
        </w:rPr>
        <w:tab/>
        <w:t>письменно назначить Исполнителю разумный срок для устранения недостатков, если во время оказания Услуг стало очевидным, что услуги не будут оказаны надлежащим образом;</w:t>
      </w:r>
    </w:p>
    <w:p w14:paraId="76D20A72" w14:textId="77777777" w:rsidR="00B334F3" w:rsidRDefault="00B334F3" w:rsidP="00B334F3">
      <w:pPr>
        <w:ind w:firstLine="426"/>
        <w:jc w:val="both"/>
        <w:rPr>
          <w:lang w:eastAsia="ru-RU"/>
        </w:rPr>
      </w:pPr>
      <w:r>
        <w:rPr>
          <w:lang w:eastAsia="ru-RU"/>
        </w:rPr>
        <w:t xml:space="preserve"> 4)</w:t>
      </w:r>
      <w:r>
        <w:rPr>
          <w:lang w:eastAsia="ru-RU"/>
        </w:rPr>
        <w:tab/>
        <w:t>удержать сумму неустойки из платежа, причитающегося Исполнителю по Договору;</w:t>
      </w:r>
    </w:p>
    <w:p w14:paraId="72E7A781" w14:textId="77777777" w:rsidR="00B334F3" w:rsidRDefault="00B334F3" w:rsidP="00B334F3">
      <w:pPr>
        <w:tabs>
          <w:tab w:val="left" w:pos="900"/>
        </w:tabs>
        <w:ind w:firstLine="540"/>
        <w:jc w:val="both"/>
        <w:rPr>
          <w:lang w:eastAsia="ru-RU"/>
        </w:rPr>
      </w:pPr>
      <w:r>
        <w:rPr>
          <w:lang w:eastAsia="ru-RU"/>
        </w:rPr>
        <w:t xml:space="preserve">5) расторгнуть в одностороннем порядке Договор без оплаты за ненадлежащим </w:t>
      </w:r>
      <w:proofErr w:type="gramStart"/>
      <w:r>
        <w:rPr>
          <w:lang w:eastAsia="ru-RU"/>
        </w:rPr>
        <w:t>образом  оказанные</w:t>
      </w:r>
      <w:proofErr w:type="gramEnd"/>
      <w:r>
        <w:rPr>
          <w:lang w:eastAsia="ru-RU"/>
        </w:rPr>
        <w:t xml:space="preserve"> Услуги и возмещения убытков Исполнителю, если Исполнитель не принимает меры по устранению выявленных недостатков или окончание оказания Услуг в срок становится невозможным по вине Исполнителя;</w:t>
      </w:r>
    </w:p>
    <w:p w14:paraId="3C11F5E0" w14:textId="77777777" w:rsidR="00B334F3" w:rsidRDefault="00B334F3" w:rsidP="00B334F3">
      <w:pPr>
        <w:tabs>
          <w:tab w:val="left" w:pos="900"/>
        </w:tabs>
        <w:ind w:firstLine="540"/>
        <w:jc w:val="both"/>
        <w:rPr>
          <w:lang w:eastAsia="ru-RU"/>
        </w:rPr>
      </w:pPr>
      <w:r>
        <w:rPr>
          <w:lang w:eastAsia="ru-RU"/>
        </w:rPr>
        <w:t>6)</w:t>
      </w:r>
      <w:r>
        <w:rPr>
          <w:lang w:eastAsia="ru-RU"/>
        </w:rPr>
        <w:tab/>
        <w:t>совершать иные действия для выполнения условий настоящего Договора, предусмотренные законодательством Республики Казахстан.</w:t>
      </w:r>
    </w:p>
    <w:p w14:paraId="18126F83" w14:textId="77777777" w:rsidR="00B334F3" w:rsidRDefault="00B334F3" w:rsidP="00B334F3">
      <w:pPr>
        <w:tabs>
          <w:tab w:val="left" w:pos="1080"/>
          <w:tab w:val="left" w:pos="1320"/>
          <w:tab w:val="num" w:pos="2505"/>
        </w:tabs>
        <w:ind w:firstLine="567"/>
        <w:jc w:val="both"/>
        <w:rPr>
          <w:lang w:val="kk-KZ" w:eastAsia="ru-RU"/>
        </w:rPr>
      </w:pPr>
      <w:r>
        <w:rPr>
          <w:lang w:val="kk-KZ"/>
        </w:rPr>
        <w:t>7) в течение 20 (двадцати) рабочих дней со дня заключения Договора внести обеспечение исполнения Договора в размере 3 (трех) процентов от Общей стоимости Договора</w:t>
      </w:r>
      <w:r>
        <w:t xml:space="preserve">. </w:t>
      </w:r>
      <w:r>
        <w:rPr>
          <w:lang w:val="kk-KZ"/>
        </w:rPr>
        <w:t>Исполнитель вправе выбрать один из следующих видов обеспечения исполнения Договора:</w:t>
      </w:r>
    </w:p>
    <w:p w14:paraId="164CC5F7" w14:textId="77777777" w:rsidR="00B334F3" w:rsidRDefault="00B334F3" w:rsidP="00B334F3">
      <w:pPr>
        <w:tabs>
          <w:tab w:val="left" w:pos="993"/>
          <w:tab w:val="num" w:pos="1134"/>
        </w:tabs>
        <w:ind w:firstLine="993"/>
        <w:jc w:val="both"/>
        <w:rPr>
          <w:lang w:val="kk-KZ"/>
        </w:rPr>
      </w:pPr>
      <w:r>
        <w:rPr>
          <w:lang w:val="kk-KZ"/>
        </w:rPr>
        <w:t>а) гарантийный денежный взнос, который вносится на банковский счет Заказчика,</w:t>
      </w:r>
    </w:p>
    <w:p w14:paraId="1A535240" w14:textId="77777777" w:rsidR="00B334F3" w:rsidRDefault="00B334F3" w:rsidP="00B334F3">
      <w:pPr>
        <w:tabs>
          <w:tab w:val="left" w:pos="993"/>
          <w:tab w:val="num" w:pos="1134"/>
        </w:tabs>
        <w:ind w:firstLine="993"/>
        <w:jc w:val="both"/>
        <w:rPr>
          <w:lang w:val="kk-KZ"/>
        </w:rPr>
      </w:pPr>
      <w:r>
        <w:rPr>
          <w:lang w:val="kk-KZ"/>
        </w:rPr>
        <w:t>б) банковская гарантия.</w:t>
      </w:r>
    </w:p>
    <w:p w14:paraId="0987199A" w14:textId="77777777" w:rsidR="00B334F3" w:rsidRDefault="00B334F3" w:rsidP="00B334F3">
      <w:pPr>
        <w:tabs>
          <w:tab w:val="left" w:pos="1080"/>
          <w:tab w:val="left" w:pos="1320"/>
          <w:tab w:val="num" w:pos="2505"/>
        </w:tabs>
        <w:ind w:firstLine="567"/>
        <w:jc w:val="both"/>
        <w:rPr>
          <w:lang w:val="kk-KZ"/>
        </w:rPr>
      </w:pPr>
      <w:r>
        <w:rPr>
          <w:lang w:val="kk-KZ"/>
        </w:rPr>
        <w:t>При этом Исполнитель не вправе совершать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14:paraId="1EEDCCD7" w14:textId="77777777" w:rsidR="00B334F3" w:rsidRDefault="00B334F3" w:rsidP="00B334F3">
      <w:pPr>
        <w:ind w:firstLine="708"/>
        <w:jc w:val="both"/>
        <w:rPr>
          <w:lang w:eastAsia="ru-RU"/>
        </w:rPr>
      </w:pPr>
      <w:r>
        <w:t>8) Обеспечение исполнения Договора подлежит возврату Заказчиком Исполнителю в течение 10 (десяти) рабочих дней с даты полного и надлежащего исполнения Исполнителем своих обязательств по Договору.</w:t>
      </w:r>
    </w:p>
    <w:p w14:paraId="23D807CF" w14:textId="77777777" w:rsidR="00B334F3" w:rsidRDefault="00B334F3" w:rsidP="00B334F3">
      <w:pPr>
        <w:ind w:firstLine="708"/>
        <w:jc w:val="both"/>
        <w:rPr>
          <w:bCs/>
        </w:rPr>
      </w:pPr>
      <w:proofErr w:type="gramStart"/>
      <w:r>
        <w:t xml:space="preserve">9) </w:t>
      </w:r>
      <w:r>
        <w:rPr>
          <w:bCs/>
        </w:rPr>
        <w:t>В</w:t>
      </w:r>
      <w:proofErr w:type="gramEnd"/>
      <w:r>
        <w:rPr>
          <w:bCs/>
        </w:rPr>
        <w:t xml:space="preserve">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штрафа, начисленную Исполнителю за нарушение исполнения им договорных обязательств и возникших в связи с этим убытков. </w:t>
      </w:r>
    </w:p>
    <w:p w14:paraId="31B0506A" w14:textId="77777777" w:rsidR="00B334F3" w:rsidRDefault="00B334F3" w:rsidP="00B334F3">
      <w:pPr>
        <w:tabs>
          <w:tab w:val="left" w:pos="567"/>
          <w:tab w:val="left" w:pos="1134"/>
          <w:tab w:val="num" w:pos="1980"/>
        </w:tabs>
        <w:rPr>
          <w:b/>
          <w:lang w:eastAsia="ru-RU"/>
        </w:rPr>
      </w:pPr>
    </w:p>
    <w:p w14:paraId="5409BF88" w14:textId="77777777" w:rsidR="00B334F3" w:rsidRDefault="00B334F3" w:rsidP="00B334F3">
      <w:pPr>
        <w:tabs>
          <w:tab w:val="left" w:pos="567"/>
          <w:tab w:val="left" w:pos="1134"/>
          <w:tab w:val="num" w:pos="1980"/>
        </w:tabs>
        <w:jc w:val="center"/>
        <w:rPr>
          <w:b/>
          <w:lang w:eastAsia="ru-RU"/>
        </w:rPr>
      </w:pPr>
      <w:r>
        <w:rPr>
          <w:b/>
          <w:lang w:eastAsia="ru-RU"/>
        </w:rPr>
        <w:t>6. Порядок сдачи и приемки оказанных услуг</w:t>
      </w:r>
    </w:p>
    <w:p w14:paraId="1505BA1F" w14:textId="77777777" w:rsidR="00B334F3" w:rsidRDefault="00B334F3" w:rsidP="00B334F3">
      <w:pPr>
        <w:tabs>
          <w:tab w:val="left" w:pos="900"/>
        </w:tabs>
        <w:ind w:firstLine="540"/>
        <w:jc w:val="both"/>
        <w:rPr>
          <w:lang w:eastAsia="ru-RU"/>
        </w:rPr>
      </w:pPr>
      <w:r>
        <w:rPr>
          <w:lang w:eastAsia="ru-RU"/>
        </w:rPr>
        <w:t xml:space="preserve">6.1. Акт сдачи-приемки оказанных Услуг и отчетных документов подписывается Заказчиком; </w:t>
      </w:r>
    </w:p>
    <w:p w14:paraId="17C1F874" w14:textId="77777777" w:rsidR="00B334F3" w:rsidRDefault="00B334F3" w:rsidP="00B334F3">
      <w:pPr>
        <w:tabs>
          <w:tab w:val="left" w:pos="900"/>
        </w:tabs>
        <w:ind w:firstLine="540"/>
        <w:jc w:val="both"/>
        <w:rPr>
          <w:lang w:eastAsia="ru-RU"/>
        </w:rPr>
      </w:pPr>
      <w:r>
        <w:rPr>
          <w:lang w:eastAsia="ru-RU"/>
        </w:rPr>
        <w:t>6.2. При завершении оказания услуг Исполнитель представляет Заказчику подписанный акт сдачи-приемки оказанных услуг (далее - акт), оригинал счетов-фактуры и отчет по доле местного содержания согласно приложению 3 к договору.</w:t>
      </w:r>
    </w:p>
    <w:p w14:paraId="07652EAB" w14:textId="77777777" w:rsidR="00B334F3" w:rsidRDefault="00B334F3" w:rsidP="00B334F3">
      <w:pPr>
        <w:tabs>
          <w:tab w:val="left" w:pos="900"/>
        </w:tabs>
        <w:ind w:firstLine="540"/>
        <w:jc w:val="both"/>
        <w:rPr>
          <w:lang w:eastAsia="ru-RU"/>
        </w:rPr>
      </w:pPr>
      <w:r>
        <w:rPr>
          <w:lang w:eastAsia="ru-RU"/>
        </w:rPr>
        <w:t xml:space="preserve">6.3. В акте указывается наименование оказанных Услуг, и может быть включена любая другая информация, которую Стороны сочтут необходимой указать, в рамках договора. </w:t>
      </w:r>
    </w:p>
    <w:p w14:paraId="4FBC1642" w14:textId="77777777" w:rsidR="00B334F3" w:rsidRDefault="00B334F3" w:rsidP="00B334F3">
      <w:pPr>
        <w:tabs>
          <w:tab w:val="left" w:pos="900"/>
        </w:tabs>
        <w:ind w:firstLine="540"/>
        <w:jc w:val="both"/>
        <w:rPr>
          <w:lang w:eastAsia="ru-RU"/>
        </w:rPr>
      </w:pPr>
      <w:r>
        <w:rPr>
          <w:lang w:eastAsia="ru-RU"/>
        </w:rPr>
        <w:t>6.4. После оформления акта Исполнитель передает необходимую документацию Заказчику.</w:t>
      </w:r>
    </w:p>
    <w:p w14:paraId="7DAECE65" w14:textId="77777777" w:rsidR="00B334F3" w:rsidRDefault="00B334F3" w:rsidP="00B334F3">
      <w:pPr>
        <w:tabs>
          <w:tab w:val="left" w:pos="900"/>
        </w:tabs>
        <w:ind w:firstLine="540"/>
        <w:jc w:val="both"/>
        <w:rPr>
          <w:lang w:eastAsia="ru-RU"/>
        </w:rPr>
      </w:pPr>
      <w:r>
        <w:rPr>
          <w:lang w:eastAsia="ru-RU"/>
        </w:rPr>
        <w:t>6.5. Заказчик в течение 10 дней со дня получения акта и пакета необходимых документов, направляет Исполнителю подписанный акт или мотивированный отказ от приемки оказанных Услуг.</w:t>
      </w:r>
    </w:p>
    <w:p w14:paraId="3630F287" w14:textId="77777777" w:rsidR="00B334F3" w:rsidRDefault="00B334F3" w:rsidP="00B334F3">
      <w:pPr>
        <w:tabs>
          <w:tab w:val="left" w:pos="900"/>
        </w:tabs>
        <w:ind w:firstLine="540"/>
        <w:jc w:val="both"/>
        <w:rPr>
          <w:lang w:eastAsia="ru-RU"/>
        </w:rPr>
      </w:pPr>
      <w:r>
        <w:rPr>
          <w:lang w:eastAsia="ru-RU"/>
        </w:rPr>
        <w:t xml:space="preserve">6.6. В случае мотивированного отказа Заказчика от приемки оказанных Услуг, Сторонами составляется двухсторонний акт отказа от приемки оказанных Услуг с перечнем необходимых доработок и сроков их исполнения. </w:t>
      </w:r>
    </w:p>
    <w:p w14:paraId="0ED4E602" w14:textId="77777777" w:rsidR="00B334F3" w:rsidRDefault="00B334F3" w:rsidP="00B334F3">
      <w:pPr>
        <w:tabs>
          <w:tab w:val="left" w:pos="900"/>
        </w:tabs>
        <w:ind w:firstLine="540"/>
        <w:jc w:val="both"/>
        <w:rPr>
          <w:lang w:eastAsia="ru-RU"/>
        </w:rPr>
      </w:pPr>
      <w:r>
        <w:rPr>
          <w:lang w:eastAsia="ru-RU"/>
        </w:rPr>
        <w:t>6.7. Заказчик вправе отказаться от приемки оказанных Услуг при не качественном оказании Услуг и несоответствий требованиям технической спецификации и условиям Договора, о чем составляется двухсторонний акт. В этом случае Исполнитель обязан устранить обнаруженные недостатки и несоответствия за свой счет и предоставить пакет документов к повторной приемке оказанных Услуг.</w:t>
      </w:r>
    </w:p>
    <w:p w14:paraId="1888A0B6" w14:textId="77777777" w:rsidR="00B334F3" w:rsidRDefault="00B334F3" w:rsidP="00B334F3">
      <w:pPr>
        <w:ind w:firstLine="684"/>
        <w:jc w:val="center"/>
        <w:rPr>
          <w:rFonts w:ascii="Arial" w:hAnsi="Arial" w:cs="Arial"/>
          <w:b/>
          <w:lang w:eastAsia="ru-RU"/>
        </w:rPr>
      </w:pPr>
    </w:p>
    <w:p w14:paraId="4C8A329E" w14:textId="77777777" w:rsidR="00B334F3" w:rsidRDefault="00B334F3" w:rsidP="00B334F3">
      <w:pPr>
        <w:jc w:val="center"/>
        <w:rPr>
          <w:b/>
          <w:lang w:eastAsia="ru-RU"/>
        </w:rPr>
      </w:pPr>
      <w:r>
        <w:rPr>
          <w:b/>
          <w:lang w:eastAsia="ru-RU"/>
        </w:rPr>
        <w:t>7. Местное содержание</w:t>
      </w:r>
    </w:p>
    <w:p w14:paraId="6CC4C2B1" w14:textId="77777777" w:rsidR="00B334F3" w:rsidRDefault="00B334F3" w:rsidP="00B334F3">
      <w:pPr>
        <w:jc w:val="both"/>
        <w:rPr>
          <w:lang w:eastAsia="ru-RU"/>
        </w:rPr>
      </w:pPr>
      <w:r>
        <w:rPr>
          <w:lang w:eastAsia="ru-RU"/>
        </w:rPr>
        <w:t xml:space="preserve">          7.1. Исполнитель обязан предоставлять сведения о местном содержании в оказываемых Услугах по запросу Заказчика, в установленные в запросе сроки по форме согласно приложению № 3 к Договору.</w:t>
      </w:r>
    </w:p>
    <w:p w14:paraId="536E04B3" w14:textId="77777777" w:rsidR="00B334F3" w:rsidRDefault="00B334F3" w:rsidP="00B334F3">
      <w:pPr>
        <w:jc w:val="both"/>
        <w:rPr>
          <w:color w:val="000000"/>
          <w:lang w:eastAsia="ru-RU"/>
        </w:rPr>
      </w:pPr>
      <w:r>
        <w:rPr>
          <w:lang w:eastAsia="ru-RU"/>
        </w:rPr>
        <w:t xml:space="preserve">          7.3. </w:t>
      </w:r>
      <w:r>
        <w:rPr>
          <w:bCs/>
          <w:lang w:eastAsia="ru-RU"/>
        </w:rPr>
        <w:t xml:space="preserve">После завершения оказания Услуг в полном объеме, </w:t>
      </w:r>
      <w:r>
        <w:rPr>
          <w:lang w:eastAsia="ru-RU"/>
        </w:rPr>
        <w:t xml:space="preserve">Исполнитель </w:t>
      </w:r>
      <w:r>
        <w:rPr>
          <w:bCs/>
          <w:lang w:eastAsia="ru-RU"/>
        </w:rPr>
        <w:t xml:space="preserve">в течение 5 (пяти) рабочих дней должен предоставить Заказчику Отчетность по местному содержанию согласно Приложению № 3 к Договору. </w:t>
      </w:r>
    </w:p>
    <w:p w14:paraId="3EB71F5E" w14:textId="77777777" w:rsidR="00B334F3" w:rsidRDefault="00B334F3" w:rsidP="00B334F3">
      <w:pPr>
        <w:shd w:val="clear" w:color="auto" w:fill="FFFFFF"/>
        <w:tabs>
          <w:tab w:val="left" w:pos="709"/>
        </w:tabs>
        <w:jc w:val="both"/>
        <w:rPr>
          <w:lang w:eastAsia="ru-RU"/>
        </w:rPr>
      </w:pPr>
      <w:r>
        <w:rPr>
          <w:lang w:eastAsia="ru-RU"/>
        </w:rPr>
        <w:lastRenderedPageBreak/>
        <w:tab/>
        <w:t>7.4. Заказчик вправе в одностороннем порядке отказаться от исполнения Договора и требовать возмещения убытков в случае представления Исполнителем недостоверной информации по местному содержанию в Услугах.</w:t>
      </w:r>
    </w:p>
    <w:p w14:paraId="123B38E9" w14:textId="77777777" w:rsidR="00B334F3" w:rsidRDefault="00B334F3" w:rsidP="00B334F3">
      <w:pPr>
        <w:tabs>
          <w:tab w:val="left" w:pos="993"/>
        </w:tabs>
        <w:jc w:val="both"/>
        <w:rPr>
          <w:lang w:eastAsia="ru-RU"/>
        </w:rPr>
      </w:pPr>
      <w:r>
        <w:rPr>
          <w:lang w:eastAsia="ru-RU"/>
        </w:rPr>
        <w:t xml:space="preserve">          7.5. Исполнитель несет ответственность за неисполнение обязательств по местному содержанию согласно пункту 7.1. Договора в виде штрафа в размере 5%, а также 0,15% за каждый 1% невыполненного местного содержания, от общей Цены Договора, но не более 15% от общей Цены Договора.</w:t>
      </w:r>
    </w:p>
    <w:p w14:paraId="0502FB5F" w14:textId="77777777" w:rsidR="00B334F3" w:rsidRDefault="00B334F3" w:rsidP="00B334F3">
      <w:pPr>
        <w:tabs>
          <w:tab w:val="left" w:pos="709"/>
        </w:tabs>
        <w:jc w:val="both"/>
        <w:rPr>
          <w:lang w:eastAsia="ru-RU"/>
        </w:rPr>
      </w:pPr>
      <w:r>
        <w:rPr>
          <w:lang w:eastAsia="ru-RU"/>
        </w:rPr>
        <w:t xml:space="preserve"> </w:t>
      </w:r>
      <w:r>
        <w:rPr>
          <w:lang w:eastAsia="ru-RU"/>
        </w:rPr>
        <w:tab/>
        <w:t>7.6. В случае нарушения сроков предоставления Отчётности по местному содержанию Исполнитель выплачивает Заказчику в качестве неустойки сумму эквивалентную 0,05%, за каждый день просрочки, но не более 5% от общей стоимости договора. Выплата неустойки не освобождает Исполнителя от представления Заказчику Отчётности по местному содержанию.</w:t>
      </w:r>
    </w:p>
    <w:p w14:paraId="5E720BE1" w14:textId="77777777" w:rsidR="00B334F3" w:rsidRDefault="00B334F3" w:rsidP="00B334F3">
      <w:pPr>
        <w:tabs>
          <w:tab w:val="left" w:pos="993"/>
        </w:tabs>
        <w:jc w:val="both"/>
        <w:rPr>
          <w:lang w:eastAsia="ru-RU"/>
        </w:rPr>
      </w:pPr>
      <w:r>
        <w:rPr>
          <w:lang w:eastAsia="ru-RU"/>
        </w:rPr>
        <w:t xml:space="preserve">          7.7. Исполнитель должен предусмотреть соблюдение требований настоящего раздела всеми субподрядчиками, привлекаемыми Исполнителем к оказанию услуг и обеспечить предоставление соответствующей информации по местному содержанию.</w:t>
      </w:r>
    </w:p>
    <w:p w14:paraId="583EA28F" w14:textId="77777777" w:rsidR="00B334F3" w:rsidRDefault="00B334F3" w:rsidP="00B334F3">
      <w:pPr>
        <w:tabs>
          <w:tab w:val="left" w:pos="709"/>
        </w:tabs>
        <w:jc w:val="both"/>
        <w:rPr>
          <w:lang w:eastAsia="ru-RU"/>
        </w:rPr>
      </w:pPr>
    </w:p>
    <w:p w14:paraId="75EF3065" w14:textId="77777777" w:rsidR="00B334F3" w:rsidRDefault="00B334F3" w:rsidP="00B334F3">
      <w:pPr>
        <w:tabs>
          <w:tab w:val="left" w:pos="709"/>
        </w:tabs>
        <w:jc w:val="center"/>
        <w:rPr>
          <w:b/>
          <w:lang w:eastAsia="ru-RU"/>
        </w:rPr>
      </w:pPr>
      <w:r>
        <w:rPr>
          <w:b/>
          <w:lang w:eastAsia="ru-RU"/>
        </w:rPr>
        <w:t>8. Разрешение споров</w:t>
      </w:r>
    </w:p>
    <w:p w14:paraId="74209AD5" w14:textId="77777777" w:rsidR="00B334F3" w:rsidRDefault="00B334F3" w:rsidP="00B334F3">
      <w:pPr>
        <w:tabs>
          <w:tab w:val="left" w:pos="900"/>
        </w:tabs>
        <w:ind w:firstLine="540"/>
        <w:jc w:val="both"/>
        <w:rPr>
          <w:lang w:eastAsia="ru-RU"/>
        </w:rPr>
      </w:pPr>
      <w:r>
        <w:rPr>
          <w:lang w:eastAsia="ru-RU"/>
        </w:rPr>
        <w:t>8.1. Исполнитель и Заказчик примут все меры для урегулирования всех споров и разногласий, которые могут возникнуть при исполнении Договора или в связи с ним, путем переговоров между Сторонами.</w:t>
      </w:r>
    </w:p>
    <w:p w14:paraId="21E0DF3B" w14:textId="77777777" w:rsidR="00B334F3" w:rsidRDefault="00B334F3" w:rsidP="00B334F3">
      <w:pPr>
        <w:tabs>
          <w:tab w:val="left" w:pos="900"/>
        </w:tabs>
        <w:ind w:firstLine="540"/>
        <w:jc w:val="both"/>
        <w:rPr>
          <w:lang w:eastAsia="ru-RU"/>
        </w:rPr>
      </w:pPr>
      <w:r>
        <w:rPr>
          <w:lang w:eastAsia="ru-RU"/>
        </w:rPr>
        <w:t xml:space="preserve">8.2. Если в течение 21 (двадцати одного) календарных дня </w:t>
      </w:r>
      <w:proofErr w:type="gramStart"/>
      <w:r>
        <w:rPr>
          <w:lang w:eastAsia="ru-RU"/>
        </w:rPr>
        <w:t>после  начала</w:t>
      </w:r>
      <w:proofErr w:type="gramEnd"/>
      <w:r>
        <w:rPr>
          <w:lang w:eastAsia="ru-RU"/>
        </w:rPr>
        <w:t xml:space="preserve"> таких переговоров Заказчик и Исполнитель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4AE0AC08" w14:textId="77777777" w:rsidR="00B334F3" w:rsidRDefault="00B334F3" w:rsidP="00B334F3">
      <w:pPr>
        <w:jc w:val="center"/>
        <w:rPr>
          <w:b/>
          <w:lang w:eastAsia="ru-RU"/>
        </w:rPr>
      </w:pPr>
    </w:p>
    <w:p w14:paraId="28348154" w14:textId="77777777" w:rsidR="00B334F3" w:rsidRDefault="00B334F3" w:rsidP="00B334F3">
      <w:pPr>
        <w:jc w:val="center"/>
        <w:rPr>
          <w:b/>
          <w:lang w:eastAsia="ru-RU"/>
        </w:rPr>
      </w:pPr>
      <w:r>
        <w:rPr>
          <w:b/>
          <w:lang w:eastAsia="ru-RU"/>
        </w:rPr>
        <w:t>9. Ответственность Сторон</w:t>
      </w:r>
    </w:p>
    <w:p w14:paraId="015245DE" w14:textId="77777777" w:rsidR="00B334F3" w:rsidRDefault="00B334F3" w:rsidP="00B334F3">
      <w:pPr>
        <w:tabs>
          <w:tab w:val="left" w:pos="900"/>
        </w:tabs>
        <w:ind w:firstLine="540"/>
        <w:jc w:val="both"/>
        <w:rPr>
          <w:lang w:eastAsia="ru-RU"/>
        </w:rPr>
      </w:pPr>
      <w:r>
        <w:rPr>
          <w:lang w:eastAsia="ru-RU"/>
        </w:rPr>
        <w:t>9.1. За нарушение срока оказания Услуг по вине Исполнителя, Заказчик вправе требовать уплаты пени в размере 0,1 (ноль целых одной десятой) процента от стоимости Услуг, оказанных с нарушением срока за каждый день просрочки, но не более 10 (десяти) процентов от цены Договора, путём снижения суммы, подлежащей оплате по Договору (в случае, если оплата осуществляется по факту), и/или путем предъявления претензии (в случае предоплаты), о чем Исполнителю будет направлено соответствующее письменное уведомление.</w:t>
      </w:r>
    </w:p>
    <w:p w14:paraId="4C4EFAAA" w14:textId="77777777" w:rsidR="00B334F3" w:rsidRDefault="00B334F3" w:rsidP="00B334F3">
      <w:pPr>
        <w:tabs>
          <w:tab w:val="left" w:pos="900"/>
        </w:tabs>
        <w:ind w:firstLine="540"/>
        <w:jc w:val="both"/>
        <w:rPr>
          <w:lang w:eastAsia="ru-RU"/>
        </w:rPr>
      </w:pPr>
      <w:r>
        <w:rPr>
          <w:lang w:eastAsia="ru-RU"/>
        </w:rPr>
        <w:t>9.2. В случае нарушения Исполнителем сроков устранения недостатков и несоответствий, предусмотренных двухсторонним актом, а в случае отсутствия Исполнителя - односторонним актом, Заказчик вправе требовать от Исполнителя уплаты пени в размере 0,1 (ноль целых одной десятой) процента от цены Договора за каждый день задержки, но не более 10 (десяти) процентов от цены Договора, путём снижения суммы, подлежащей оплате по Договору (в случае, если оплата осуществляется по факту), и/или путем предъявления претензии (в случае предоплаты), о чем Исполнителю будет направлено соответствующее письменное уведомление.</w:t>
      </w:r>
    </w:p>
    <w:p w14:paraId="0CF31B43" w14:textId="77777777" w:rsidR="00B334F3" w:rsidRDefault="00B334F3" w:rsidP="00B334F3">
      <w:pPr>
        <w:tabs>
          <w:tab w:val="left" w:pos="900"/>
        </w:tabs>
        <w:ind w:firstLine="540"/>
        <w:jc w:val="both"/>
        <w:rPr>
          <w:lang w:eastAsia="ru-RU"/>
        </w:rPr>
      </w:pPr>
      <w:r>
        <w:rPr>
          <w:lang w:eastAsia="ru-RU"/>
        </w:rPr>
        <w:t>9.3. За неоплату Заказчиком Услуг в установленный Договором срок, Исполнитель вправе требовать от Заказчика уплаты пени в размере 0,1 (ноль целых одной десятой) процента от суммы неплатежа за каждый день просрочки, но не более 10 (десяти) процентов от суммы, подлежащей к оплате.</w:t>
      </w:r>
    </w:p>
    <w:p w14:paraId="65698D90" w14:textId="77777777" w:rsidR="00B334F3" w:rsidRDefault="00B334F3" w:rsidP="00B334F3">
      <w:pPr>
        <w:tabs>
          <w:tab w:val="left" w:pos="935"/>
        </w:tabs>
        <w:ind w:firstLine="540"/>
        <w:jc w:val="both"/>
        <w:rPr>
          <w:lang w:eastAsia="ru-RU"/>
        </w:rPr>
      </w:pPr>
      <w:r>
        <w:rPr>
          <w:lang w:eastAsia="ru-RU"/>
        </w:rPr>
        <w:t xml:space="preserve">Несвоевременное представление Исполнителем документов, предшествующих оплате (акта приема-передачи Товара, оригинала счета на оплату, оригинала счета-фактуры, </w:t>
      </w:r>
      <w:r>
        <w:rPr>
          <w:bCs/>
          <w:spacing w:val="-5"/>
          <w:lang w:eastAsia="ru-RU"/>
        </w:rPr>
        <w:t>Отчётности</w:t>
      </w:r>
      <w:r>
        <w:rPr>
          <w:lang w:eastAsia="ru-RU"/>
        </w:rPr>
        <w:t xml:space="preserve"> по местному содержанию), освобождает от ответственности Заказчика за нарушение срока оплаты по настоящему Договору.</w:t>
      </w:r>
    </w:p>
    <w:p w14:paraId="1D68BE4F" w14:textId="77777777" w:rsidR="00B334F3" w:rsidRDefault="00B334F3" w:rsidP="00B334F3">
      <w:pPr>
        <w:tabs>
          <w:tab w:val="left" w:pos="935"/>
        </w:tabs>
        <w:ind w:firstLine="540"/>
        <w:jc w:val="both"/>
        <w:rPr>
          <w:lang w:eastAsia="ru-RU"/>
        </w:rPr>
      </w:pPr>
      <w:r>
        <w:rPr>
          <w:lang w:eastAsia="ru-RU"/>
        </w:rPr>
        <w:t xml:space="preserve">9.4. За несвоевременный прием оказанных услуг Заказчиком Исполнитель вправе требовать от Заказчика уплаты пени в размере 0,1 (ноль целых одна десятая) процентов от суммы, подлежащей к оплате, но не более 10% от суммы оказанных услуг. </w:t>
      </w:r>
    </w:p>
    <w:p w14:paraId="56598CE1" w14:textId="77777777" w:rsidR="00B334F3" w:rsidRDefault="00B334F3" w:rsidP="00B334F3">
      <w:pPr>
        <w:tabs>
          <w:tab w:val="left" w:pos="900"/>
        </w:tabs>
        <w:ind w:firstLine="540"/>
        <w:jc w:val="both"/>
        <w:rPr>
          <w:lang w:eastAsia="ru-RU"/>
        </w:rPr>
      </w:pPr>
      <w:r>
        <w:rPr>
          <w:lang w:eastAsia="ru-RU"/>
        </w:rPr>
        <w:t>9.5. При просрочке договорных обязательств Исполнителя более чем на 20 (двадцать) дней Заказчик имеет право расторгнуть Договор в одностороннем порядке путём письменного уведомления с указанием возможного срока расторжения. При этом Заказчик вправе требовать от Исполнителя уплаты неустойки в размере 10 (десяти) процентов от цены Договора.</w:t>
      </w:r>
    </w:p>
    <w:p w14:paraId="447E65B6" w14:textId="77777777" w:rsidR="00B334F3" w:rsidRDefault="00B334F3" w:rsidP="00B334F3">
      <w:pPr>
        <w:tabs>
          <w:tab w:val="left" w:pos="900"/>
        </w:tabs>
        <w:ind w:firstLine="540"/>
        <w:jc w:val="both"/>
        <w:rPr>
          <w:lang w:eastAsia="ru-RU"/>
        </w:rPr>
      </w:pPr>
      <w:r>
        <w:rPr>
          <w:lang w:eastAsia="ru-RU"/>
        </w:rPr>
        <w:t>9.6. Если Заказчик не выполнит в срок свои обязательства, предусмотренные Договором, и это приведет к задержке оказания Услуг, то Исполнитель имеет право на продление срока оказания Услуг на соответствующий период и на освобождение на этот период от уплаты пени за просрочку оказания Услуг в пределах календарного года.</w:t>
      </w:r>
    </w:p>
    <w:p w14:paraId="4010C604" w14:textId="77777777" w:rsidR="00B334F3" w:rsidRDefault="00B334F3" w:rsidP="00B334F3">
      <w:pPr>
        <w:tabs>
          <w:tab w:val="left" w:pos="900"/>
        </w:tabs>
        <w:ind w:firstLine="540"/>
        <w:jc w:val="both"/>
        <w:rPr>
          <w:lang w:eastAsia="ru-RU"/>
        </w:rPr>
      </w:pPr>
      <w:r>
        <w:rPr>
          <w:lang w:eastAsia="ru-RU"/>
        </w:rPr>
        <w:lastRenderedPageBreak/>
        <w:t>9.7. Оплата пени и штрафов за несвоевременное оказание Услуг и несвоевременную оплату не освобождает Стороны от выполнения принятых на себя обязательств по Договору.</w:t>
      </w:r>
    </w:p>
    <w:p w14:paraId="5E896B8E" w14:textId="77777777" w:rsidR="00B334F3" w:rsidRDefault="00B334F3" w:rsidP="00B334F3">
      <w:pPr>
        <w:tabs>
          <w:tab w:val="left" w:pos="900"/>
        </w:tabs>
        <w:ind w:firstLine="540"/>
        <w:jc w:val="both"/>
        <w:rPr>
          <w:lang w:eastAsia="ru-RU"/>
        </w:rPr>
      </w:pPr>
      <w:r>
        <w:rPr>
          <w:lang w:eastAsia="ru-RU"/>
        </w:rPr>
        <w:t>9.8. Исполнитель несет ответственность за весь риск, который связан с убытками или нанесением ущерба имуществу Заказчика, собственности и здоровью своих работников, а также гибелью своих работников, и возникающих в течение и вследствие выполнения Договора.</w:t>
      </w:r>
    </w:p>
    <w:p w14:paraId="58F01A33" w14:textId="77777777" w:rsidR="00B334F3" w:rsidRDefault="00B334F3" w:rsidP="00B334F3">
      <w:pPr>
        <w:tabs>
          <w:tab w:val="left" w:pos="567"/>
          <w:tab w:val="left" w:pos="851"/>
          <w:tab w:val="left" w:pos="993"/>
          <w:tab w:val="left" w:pos="1276"/>
          <w:tab w:val="left" w:pos="1560"/>
        </w:tabs>
        <w:ind w:firstLine="426"/>
        <w:jc w:val="both"/>
        <w:rPr>
          <w:color w:val="000000"/>
          <w:lang w:eastAsia="ru-RU"/>
        </w:rPr>
      </w:pPr>
      <w:r>
        <w:rPr>
          <w:bCs/>
          <w:lang w:eastAsia="ru-RU"/>
        </w:rPr>
        <w:t xml:space="preserve">  9.9. </w:t>
      </w:r>
      <w:r>
        <w:rPr>
          <w:color w:val="000000"/>
          <w:lang w:eastAsia="ru-RU"/>
        </w:rPr>
        <w:t xml:space="preserve">В иных случаях, не предусмотренных настоящим Договором, стороны несут ответственность в соответствии с законодательством Республики Казахстан. </w:t>
      </w:r>
    </w:p>
    <w:p w14:paraId="0E29FAC9" w14:textId="77777777" w:rsidR="00B334F3" w:rsidRDefault="00B334F3" w:rsidP="00B334F3">
      <w:pPr>
        <w:rPr>
          <w:b/>
          <w:bCs/>
          <w:lang w:eastAsia="ru-RU"/>
        </w:rPr>
      </w:pPr>
    </w:p>
    <w:p w14:paraId="7B86A5D7" w14:textId="77777777" w:rsidR="00B334F3" w:rsidRDefault="00B334F3" w:rsidP="00B334F3">
      <w:pPr>
        <w:jc w:val="center"/>
        <w:rPr>
          <w:b/>
          <w:bCs/>
          <w:lang w:eastAsia="ru-RU"/>
        </w:rPr>
      </w:pPr>
      <w:r>
        <w:rPr>
          <w:b/>
          <w:bCs/>
          <w:lang w:eastAsia="ru-RU"/>
        </w:rPr>
        <w:t>10. Обстоятельства непреодолимой силы</w:t>
      </w:r>
    </w:p>
    <w:p w14:paraId="77952B7A" w14:textId="77777777" w:rsidR="00B334F3" w:rsidRDefault="00B334F3" w:rsidP="00B334F3">
      <w:pPr>
        <w:tabs>
          <w:tab w:val="left" w:pos="900"/>
        </w:tabs>
        <w:ind w:firstLine="540"/>
        <w:jc w:val="both"/>
        <w:rPr>
          <w:lang w:eastAsia="ru-RU"/>
        </w:rPr>
      </w:pPr>
      <w:r>
        <w:rPr>
          <w:lang w:eastAsia="ru-RU"/>
        </w:rPr>
        <w:t>10.1. Стороны не несут ответственность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вызванных наводнениями, пожарами, землетрясениями, эпидемиями, военными конфликтами, военными переворотами, террористическими актами, гражданскими волнениями, забастовками, предписаниями, приказами или иным административным вмешательством со стороны Правительства, или каких-либо постановлений, административных или иных ограничений, оказывающих влияние на выполнение обязательств Сторонами по договору, или предписаний административных или иных государственных органов, документов иных организаций, ограничивающих распоряжение деньгами на банковских счетах Сторон, или иных обстоятельств, находящихся вне разумного контроля сторон. Сроки выполнения обязательств по Договору соразмерно отодвигаются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непреодолимой силы.</w:t>
      </w:r>
    </w:p>
    <w:p w14:paraId="30B1E99F" w14:textId="77777777" w:rsidR="00B334F3" w:rsidRDefault="00B334F3" w:rsidP="00B334F3">
      <w:pPr>
        <w:tabs>
          <w:tab w:val="left" w:pos="900"/>
        </w:tabs>
        <w:ind w:firstLine="540"/>
        <w:jc w:val="both"/>
        <w:rPr>
          <w:lang w:eastAsia="ru-RU"/>
        </w:rPr>
      </w:pPr>
      <w:r>
        <w:rPr>
          <w:lang w:eastAsia="ru-RU"/>
        </w:rPr>
        <w:t>10.2. Обе Стороны должны в течение 3 (трех) дней известить письменно друг друга о начале, а также об окончании обстоятельств непреодолимой силы, препятствующего выполнению обязательств по Договору.</w:t>
      </w:r>
    </w:p>
    <w:p w14:paraId="345C4DCE" w14:textId="77777777" w:rsidR="00B334F3" w:rsidRDefault="00B334F3" w:rsidP="00B334F3">
      <w:pPr>
        <w:tabs>
          <w:tab w:val="left" w:pos="900"/>
        </w:tabs>
        <w:ind w:firstLine="540"/>
        <w:jc w:val="both"/>
        <w:rPr>
          <w:lang w:eastAsia="ru-RU"/>
        </w:rPr>
      </w:pPr>
      <w:r>
        <w:rPr>
          <w:lang w:eastAsia="ru-RU"/>
        </w:rPr>
        <w:t>10.3. Сторона, ссылающаяся на обстоятельства непреодолимой силы, обязана предоставить для их подтверждения документ, выданный ОЮЛ «Союз Торгово-промышленных палат Республики Казахстан» и/или иным соответствующим уполномоченным органом Республики Казахстан.</w:t>
      </w:r>
    </w:p>
    <w:p w14:paraId="5421B7E5" w14:textId="77777777" w:rsidR="00B334F3" w:rsidRDefault="00B334F3" w:rsidP="00B334F3">
      <w:pPr>
        <w:jc w:val="center"/>
        <w:rPr>
          <w:b/>
          <w:lang w:eastAsia="ru-RU"/>
        </w:rPr>
      </w:pPr>
    </w:p>
    <w:p w14:paraId="2C98A0C9" w14:textId="77777777" w:rsidR="00B334F3" w:rsidRDefault="00B334F3" w:rsidP="00B334F3">
      <w:pPr>
        <w:jc w:val="center"/>
        <w:rPr>
          <w:b/>
          <w:lang w:eastAsia="ru-RU"/>
        </w:rPr>
      </w:pPr>
      <w:r>
        <w:rPr>
          <w:b/>
          <w:lang w:eastAsia="ru-RU"/>
        </w:rPr>
        <w:t>11. Качество услуг и гарантии</w:t>
      </w:r>
    </w:p>
    <w:p w14:paraId="765D1BA1" w14:textId="77777777" w:rsidR="00B334F3" w:rsidRDefault="00B334F3" w:rsidP="00B334F3">
      <w:pPr>
        <w:ind w:firstLine="540"/>
        <w:jc w:val="both"/>
        <w:rPr>
          <w:lang w:eastAsia="ru-RU"/>
        </w:rPr>
      </w:pPr>
      <w:r>
        <w:rPr>
          <w:lang w:eastAsia="ru-RU"/>
        </w:rPr>
        <w:t>11.1. Оказанные Исполнителем Услуги по Договору должны соответствовать требованиям технической спецификации, и иных нормативных актов, устанавливающих требования к оказываемой услуге.</w:t>
      </w:r>
    </w:p>
    <w:p w14:paraId="6CF9DCCE" w14:textId="77777777" w:rsidR="00B334F3" w:rsidRDefault="00B334F3" w:rsidP="00B334F3">
      <w:pPr>
        <w:tabs>
          <w:tab w:val="left" w:pos="900"/>
        </w:tabs>
        <w:jc w:val="both"/>
        <w:rPr>
          <w:b/>
          <w:lang w:eastAsia="ru-RU"/>
        </w:rPr>
      </w:pPr>
    </w:p>
    <w:p w14:paraId="4898CBA3" w14:textId="77777777" w:rsidR="00B334F3" w:rsidRDefault="00B334F3" w:rsidP="00B334F3">
      <w:pPr>
        <w:jc w:val="center"/>
        <w:rPr>
          <w:b/>
          <w:lang w:eastAsia="ru-RU"/>
        </w:rPr>
      </w:pPr>
      <w:r>
        <w:rPr>
          <w:b/>
          <w:lang w:eastAsia="ru-RU"/>
        </w:rPr>
        <w:t>12. Недостатки и их устранение</w:t>
      </w:r>
    </w:p>
    <w:p w14:paraId="28C90F59" w14:textId="77777777" w:rsidR="00B334F3" w:rsidRDefault="00B334F3" w:rsidP="00B334F3">
      <w:pPr>
        <w:tabs>
          <w:tab w:val="left" w:pos="900"/>
        </w:tabs>
        <w:ind w:firstLine="540"/>
        <w:jc w:val="both"/>
        <w:rPr>
          <w:lang w:eastAsia="ru-RU"/>
        </w:rPr>
      </w:pPr>
      <w:r>
        <w:rPr>
          <w:lang w:eastAsia="ru-RU"/>
        </w:rPr>
        <w:t>12.1. Заказчик письменно уведомляет Исполнителя о любых обнаруженных недостатках и несоответствиях с указанием срока их исправления. Получив соответствующее уведомление о недостатках и несоответствиях, Исполнитель обязан устранить их за свой счет в течение периода времени, указанного Заказчиком.</w:t>
      </w:r>
    </w:p>
    <w:p w14:paraId="445E88B9" w14:textId="77777777" w:rsidR="00B334F3" w:rsidRDefault="00B334F3" w:rsidP="00B334F3">
      <w:pPr>
        <w:tabs>
          <w:tab w:val="left" w:pos="900"/>
        </w:tabs>
        <w:ind w:firstLine="540"/>
        <w:jc w:val="both"/>
        <w:rPr>
          <w:lang w:eastAsia="ru-RU"/>
        </w:rPr>
      </w:pPr>
      <w:r>
        <w:rPr>
          <w:lang w:eastAsia="ru-RU"/>
        </w:rPr>
        <w:t xml:space="preserve">12.2. Исполнитель несет ответственность за ненадлежащее качество оказанных Услуг в соответствии с законодательством Республики Казахстан, если иное не предусмотрено Договором. </w:t>
      </w:r>
    </w:p>
    <w:p w14:paraId="79AFEE4E" w14:textId="77777777" w:rsidR="00B334F3" w:rsidRDefault="00B334F3" w:rsidP="00B334F3">
      <w:pPr>
        <w:jc w:val="both"/>
        <w:rPr>
          <w:lang w:eastAsia="ru-RU"/>
        </w:rPr>
      </w:pPr>
    </w:p>
    <w:p w14:paraId="6D562304" w14:textId="77777777" w:rsidR="00B334F3" w:rsidRDefault="00B334F3" w:rsidP="00B334F3">
      <w:pPr>
        <w:jc w:val="center"/>
        <w:rPr>
          <w:b/>
          <w:lang w:eastAsia="ru-RU"/>
        </w:rPr>
      </w:pPr>
      <w:r>
        <w:rPr>
          <w:b/>
          <w:lang w:eastAsia="ru-RU"/>
        </w:rPr>
        <w:t>13. Распределение риска</w:t>
      </w:r>
    </w:p>
    <w:p w14:paraId="1C8A33E3" w14:textId="77777777" w:rsidR="00B334F3" w:rsidRDefault="00B334F3" w:rsidP="00B334F3">
      <w:pPr>
        <w:tabs>
          <w:tab w:val="left" w:pos="900"/>
        </w:tabs>
        <w:ind w:firstLine="540"/>
        <w:jc w:val="both"/>
        <w:rPr>
          <w:lang w:eastAsia="ru-RU"/>
        </w:rPr>
      </w:pPr>
      <w:r>
        <w:rPr>
          <w:lang w:eastAsia="ru-RU"/>
        </w:rPr>
        <w:t>13.1. Риск случайно наступившей невозможности оказания Услуг несет Исполнитель.</w:t>
      </w:r>
    </w:p>
    <w:p w14:paraId="7CF54070" w14:textId="77777777" w:rsidR="00B334F3" w:rsidRDefault="00B334F3" w:rsidP="00B334F3">
      <w:pPr>
        <w:tabs>
          <w:tab w:val="left" w:pos="900"/>
        </w:tabs>
        <w:ind w:firstLine="540"/>
        <w:jc w:val="both"/>
        <w:rPr>
          <w:lang w:eastAsia="ru-RU"/>
        </w:rPr>
      </w:pPr>
      <w:r>
        <w:rPr>
          <w:lang w:eastAsia="ru-RU"/>
        </w:rPr>
        <w:t>13.2. Риск случайного удорожания Услуг несет Исполнитель.</w:t>
      </w:r>
    </w:p>
    <w:p w14:paraId="67B5F2A2" w14:textId="77777777" w:rsidR="00B334F3" w:rsidRDefault="00B334F3" w:rsidP="00B334F3">
      <w:pPr>
        <w:tabs>
          <w:tab w:val="left" w:pos="900"/>
        </w:tabs>
        <w:ind w:firstLine="540"/>
        <w:jc w:val="both"/>
        <w:rPr>
          <w:color w:val="0000FF"/>
          <w:lang w:eastAsia="ru-RU"/>
        </w:rPr>
      </w:pPr>
      <w:r>
        <w:rPr>
          <w:lang w:eastAsia="ru-RU"/>
        </w:rPr>
        <w:t xml:space="preserve">13.3. Если окончание Услуг стало невозможным не по вине Сторон и Стороны пришли к соглашению о прекращении оказания Услуг, Заказчик обязан оплатить Услуги </w:t>
      </w:r>
      <w:proofErr w:type="gramStart"/>
      <w:r>
        <w:rPr>
          <w:lang w:eastAsia="ru-RU"/>
        </w:rPr>
        <w:t>Исполнителя,  оказанные</w:t>
      </w:r>
      <w:proofErr w:type="gramEnd"/>
      <w:r>
        <w:rPr>
          <w:lang w:eastAsia="ru-RU"/>
        </w:rPr>
        <w:t xml:space="preserve"> до принятия решения о прекращении Услуг.</w:t>
      </w:r>
      <w:r>
        <w:rPr>
          <w:color w:val="0000FF"/>
          <w:lang w:eastAsia="ru-RU"/>
        </w:rPr>
        <w:t xml:space="preserve"> </w:t>
      </w:r>
    </w:p>
    <w:p w14:paraId="4A2A2B0F" w14:textId="77777777" w:rsidR="00B334F3" w:rsidRDefault="00B334F3" w:rsidP="00B334F3">
      <w:pPr>
        <w:jc w:val="both"/>
        <w:rPr>
          <w:lang w:eastAsia="ru-RU"/>
        </w:rPr>
      </w:pPr>
    </w:p>
    <w:p w14:paraId="4EC2C21A" w14:textId="77777777" w:rsidR="00B334F3" w:rsidRDefault="00B334F3" w:rsidP="00B334F3">
      <w:pPr>
        <w:keepNext/>
        <w:tabs>
          <w:tab w:val="num" w:pos="2496"/>
        </w:tabs>
        <w:ind w:firstLine="709"/>
        <w:jc w:val="center"/>
        <w:outlineLvl w:val="8"/>
        <w:rPr>
          <w:b/>
          <w:bCs/>
          <w:lang w:eastAsia="ru-RU"/>
        </w:rPr>
      </w:pPr>
      <w:r>
        <w:rPr>
          <w:b/>
          <w:bCs/>
          <w:lang w:eastAsia="ru-RU"/>
        </w:rPr>
        <w:t>14. Внесение изменений и дополнений в договор</w:t>
      </w:r>
    </w:p>
    <w:p w14:paraId="209D4F9D" w14:textId="77777777" w:rsidR="00B334F3" w:rsidRDefault="00B334F3" w:rsidP="00B334F3">
      <w:pPr>
        <w:tabs>
          <w:tab w:val="left" w:pos="900"/>
          <w:tab w:val="left" w:pos="1080"/>
        </w:tabs>
        <w:ind w:firstLine="540"/>
        <w:jc w:val="both"/>
        <w:rPr>
          <w:lang w:eastAsia="ru-RU"/>
        </w:rPr>
      </w:pPr>
      <w:r>
        <w:rPr>
          <w:lang w:eastAsia="ru-RU"/>
        </w:rPr>
        <w:t>14.1. Внесение изменений в договор о закупках допускается в случаях, предусмотренных Правилами о закупках, и в соответствии с нормами гражданского законодательства Республики Казахстан.</w:t>
      </w:r>
    </w:p>
    <w:p w14:paraId="4E0410A7" w14:textId="77777777" w:rsidR="00B334F3" w:rsidRDefault="00B334F3" w:rsidP="00B334F3">
      <w:pPr>
        <w:tabs>
          <w:tab w:val="left" w:pos="900"/>
          <w:tab w:val="left" w:pos="1080"/>
          <w:tab w:val="left" w:pos="1260"/>
        </w:tabs>
        <w:ind w:firstLine="540"/>
        <w:jc w:val="both"/>
        <w:rPr>
          <w:lang w:eastAsia="ru-RU"/>
        </w:rPr>
      </w:pPr>
      <w:r>
        <w:rPr>
          <w:lang w:eastAsia="ru-RU"/>
        </w:rPr>
        <w:lastRenderedPageBreak/>
        <w:t xml:space="preserve">14.2. Не допускается вносить какие-либо изменения и (или) новые условия в подписанный Договор, которые могут изменить содержание предложения, явившегося основой для выбора Исполнителя, по иным основаниям, не предусмотренным </w:t>
      </w:r>
      <w:proofErr w:type="gramStart"/>
      <w:r>
        <w:rPr>
          <w:lang w:eastAsia="ru-RU"/>
        </w:rPr>
        <w:t>пунктом  14.1.</w:t>
      </w:r>
      <w:proofErr w:type="gramEnd"/>
      <w:r>
        <w:rPr>
          <w:lang w:eastAsia="ru-RU"/>
        </w:rPr>
        <w:t xml:space="preserve"> Договора.</w:t>
      </w:r>
    </w:p>
    <w:p w14:paraId="0CFFAF9C" w14:textId="77777777" w:rsidR="00B334F3" w:rsidRDefault="00B334F3" w:rsidP="00B334F3">
      <w:pPr>
        <w:tabs>
          <w:tab w:val="left" w:pos="900"/>
          <w:tab w:val="left" w:pos="1080"/>
          <w:tab w:val="num" w:pos="1260"/>
        </w:tabs>
        <w:ind w:firstLine="540"/>
        <w:jc w:val="both"/>
        <w:rPr>
          <w:lang w:eastAsia="ru-RU"/>
        </w:rPr>
      </w:pPr>
      <w:r>
        <w:rPr>
          <w:lang w:eastAsia="ru-RU"/>
        </w:rPr>
        <w:t xml:space="preserve">14.3. Если в период выполнения Договора возникнут обстоятельства, мешающие своевременному оказанию услуг Исполнителем, Исполнитель обязан незамедлительно направить Заказчику письменное уведомление о факте задержки, ее предположительной длительности и причине(ах). </w:t>
      </w:r>
    </w:p>
    <w:p w14:paraId="4800BE73" w14:textId="77777777" w:rsidR="00B334F3" w:rsidRDefault="00B334F3" w:rsidP="00B334F3">
      <w:pPr>
        <w:widowControl w:val="0"/>
        <w:tabs>
          <w:tab w:val="left" w:pos="900"/>
          <w:tab w:val="left" w:pos="1080"/>
        </w:tabs>
        <w:autoSpaceDE w:val="0"/>
        <w:autoSpaceDN w:val="0"/>
        <w:adjustRightInd w:val="0"/>
        <w:ind w:firstLine="540"/>
        <w:jc w:val="both"/>
        <w:rPr>
          <w:lang w:eastAsia="ru-RU"/>
        </w:rPr>
      </w:pPr>
      <w:r>
        <w:rPr>
          <w:lang w:eastAsia="ru-RU"/>
        </w:rPr>
        <w:t>14.4. Все изменения и дополнения к Договору действительны, если они оформлены в письменной форме и подписаны уполномоченными лицами Сторон.</w:t>
      </w:r>
    </w:p>
    <w:p w14:paraId="5F972641" w14:textId="77777777" w:rsidR="00B334F3" w:rsidRDefault="00B334F3" w:rsidP="00B334F3">
      <w:pPr>
        <w:keepNext/>
        <w:tabs>
          <w:tab w:val="num" w:pos="2496"/>
        </w:tabs>
        <w:ind w:firstLine="709"/>
        <w:jc w:val="center"/>
        <w:outlineLvl w:val="8"/>
        <w:rPr>
          <w:b/>
          <w:bCs/>
          <w:lang w:eastAsia="ru-RU"/>
        </w:rPr>
      </w:pPr>
    </w:p>
    <w:p w14:paraId="44A37BB5" w14:textId="77777777" w:rsidR="00B334F3" w:rsidRDefault="00B334F3" w:rsidP="00B334F3">
      <w:pPr>
        <w:keepNext/>
        <w:tabs>
          <w:tab w:val="num" w:pos="2496"/>
        </w:tabs>
        <w:ind w:firstLine="709"/>
        <w:jc w:val="center"/>
        <w:outlineLvl w:val="8"/>
        <w:rPr>
          <w:b/>
          <w:bCs/>
          <w:lang w:eastAsia="ru-RU"/>
        </w:rPr>
      </w:pPr>
      <w:r>
        <w:rPr>
          <w:b/>
          <w:bCs/>
          <w:lang w:eastAsia="ru-RU"/>
        </w:rPr>
        <w:t>15. Расторжение договора</w:t>
      </w:r>
    </w:p>
    <w:p w14:paraId="4ECD9E67" w14:textId="77777777" w:rsidR="00B334F3" w:rsidRDefault="00B334F3" w:rsidP="00B334F3">
      <w:pPr>
        <w:tabs>
          <w:tab w:val="left" w:pos="0"/>
        </w:tabs>
        <w:autoSpaceDE w:val="0"/>
        <w:autoSpaceDN w:val="0"/>
        <w:jc w:val="both"/>
        <w:rPr>
          <w:lang w:eastAsia="ru-RU"/>
        </w:rPr>
      </w:pPr>
      <w:r>
        <w:rPr>
          <w:lang w:eastAsia="ru-RU"/>
        </w:rPr>
        <w:t xml:space="preserve">       15.1. Заказчик вправе в любое время расторгнуть Договор, направив Исполнителю соответствующее письменное уведомление, если Исполнитель признается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Исполнителю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142B27B" w14:textId="77777777" w:rsidR="00B334F3" w:rsidRDefault="00B334F3" w:rsidP="00B334F3">
      <w:pPr>
        <w:widowControl w:val="0"/>
        <w:tabs>
          <w:tab w:val="left" w:pos="0"/>
          <w:tab w:val="left" w:pos="1080"/>
        </w:tabs>
        <w:autoSpaceDE w:val="0"/>
        <w:autoSpaceDN w:val="0"/>
        <w:adjustRightInd w:val="0"/>
        <w:ind w:firstLine="567"/>
        <w:jc w:val="both"/>
        <w:rPr>
          <w:lang w:eastAsia="ru-RU"/>
        </w:rPr>
      </w:pPr>
      <w:r>
        <w:rPr>
          <w:lang w:eastAsia="ru-RU"/>
        </w:rPr>
        <w:t>15.2. Без ущерба каким-либо другим санкциям за нарушение условий Договора Заказчик вправе расторгнуть Договор, направив Исполнителю письменное уведомление о невыполнении обязательств:</w:t>
      </w:r>
    </w:p>
    <w:p w14:paraId="36C5E317" w14:textId="77777777" w:rsidR="00B334F3" w:rsidRDefault="00B334F3" w:rsidP="00B334F3">
      <w:pPr>
        <w:tabs>
          <w:tab w:val="left" w:pos="900"/>
          <w:tab w:val="left" w:pos="1080"/>
          <w:tab w:val="num" w:pos="1260"/>
        </w:tabs>
        <w:ind w:firstLine="540"/>
        <w:jc w:val="both"/>
        <w:rPr>
          <w:lang w:eastAsia="ru-RU"/>
        </w:rPr>
      </w:pPr>
      <w:r>
        <w:rPr>
          <w:lang w:eastAsia="ru-RU"/>
        </w:rPr>
        <w:t xml:space="preserve">1) </w:t>
      </w:r>
      <w:r>
        <w:rPr>
          <w:color w:val="000000"/>
          <w:lang w:eastAsia="ru-RU"/>
        </w:rPr>
        <w:t xml:space="preserve">если </w:t>
      </w:r>
      <w:r>
        <w:rPr>
          <w:lang w:eastAsia="ru-RU"/>
        </w:rPr>
        <w:t>Исполнитель</w:t>
      </w:r>
      <w:r>
        <w:rPr>
          <w:color w:val="000000"/>
          <w:lang w:eastAsia="ru-RU"/>
        </w:rPr>
        <w:t xml:space="preserve"> не может оказать Услуги в срок, предусмотренный Договором, или в течение периода продления этого договора, предоставленного Заказчиком</w:t>
      </w:r>
      <w:r>
        <w:rPr>
          <w:lang w:eastAsia="ru-RU"/>
        </w:rPr>
        <w:t>;</w:t>
      </w:r>
    </w:p>
    <w:p w14:paraId="60A5AAFE" w14:textId="77777777" w:rsidR="00B334F3" w:rsidRDefault="00B334F3" w:rsidP="00B334F3">
      <w:pPr>
        <w:tabs>
          <w:tab w:val="left" w:pos="900"/>
          <w:tab w:val="left" w:pos="1080"/>
          <w:tab w:val="num" w:pos="1260"/>
        </w:tabs>
        <w:ind w:firstLine="540"/>
        <w:jc w:val="both"/>
        <w:rPr>
          <w:lang w:eastAsia="ru-RU"/>
        </w:rPr>
      </w:pPr>
      <w:r>
        <w:rPr>
          <w:lang w:eastAsia="ru-RU"/>
        </w:rPr>
        <w:t xml:space="preserve">2) Исполнитель не устраняет недостатки и несоответствия, выявленные в ходе оказания Услуг Исполнителем и указанные Заказчиком, в течение периода </w:t>
      </w:r>
      <w:proofErr w:type="gramStart"/>
      <w:r>
        <w:rPr>
          <w:lang w:eastAsia="ru-RU"/>
        </w:rPr>
        <w:t>времени</w:t>
      </w:r>
      <w:proofErr w:type="gramEnd"/>
      <w:r>
        <w:rPr>
          <w:lang w:eastAsia="ru-RU"/>
        </w:rPr>
        <w:t xml:space="preserve"> определенного Заказчиком;</w:t>
      </w:r>
    </w:p>
    <w:p w14:paraId="4E9DB09C" w14:textId="77777777" w:rsidR="00B334F3" w:rsidRDefault="00B334F3" w:rsidP="00B334F3">
      <w:pPr>
        <w:tabs>
          <w:tab w:val="left" w:pos="900"/>
          <w:tab w:val="left" w:pos="1080"/>
          <w:tab w:val="num" w:pos="1260"/>
        </w:tabs>
        <w:ind w:firstLine="540"/>
        <w:jc w:val="both"/>
        <w:rPr>
          <w:lang w:eastAsia="ru-RU"/>
        </w:rPr>
      </w:pPr>
      <w:r>
        <w:rPr>
          <w:lang w:eastAsia="ru-RU"/>
        </w:rPr>
        <w:t>3) если Исполнитель не может выполнить какие-либо другие свои обязательства по Договору;</w:t>
      </w:r>
    </w:p>
    <w:p w14:paraId="128D1E73" w14:textId="77777777" w:rsidR="00B334F3" w:rsidRDefault="00B334F3" w:rsidP="00B334F3">
      <w:pPr>
        <w:tabs>
          <w:tab w:val="left" w:pos="900"/>
          <w:tab w:val="left" w:pos="1080"/>
          <w:tab w:val="num" w:pos="1260"/>
        </w:tabs>
        <w:ind w:firstLine="540"/>
        <w:jc w:val="both"/>
        <w:rPr>
          <w:color w:val="FF0000"/>
          <w:lang w:eastAsia="ru-RU"/>
        </w:rPr>
      </w:pPr>
      <w:r>
        <w:rPr>
          <w:lang w:eastAsia="ru-RU"/>
        </w:rPr>
        <w:t>4)</w:t>
      </w:r>
      <w:r>
        <w:rPr>
          <w:lang w:eastAsia="ru-RU"/>
        </w:rPr>
        <w:tab/>
        <w:t>если Исполнитель несвоевременно представил банковскую гарантию или иное обеспечение исполнения Договора.</w:t>
      </w:r>
      <w:r>
        <w:rPr>
          <w:color w:val="FF0000"/>
          <w:lang w:eastAsia="ru-RU"/>
        </w:rPr>
        <w:t xml:space="preserve"> </w:t>
      </w:r>
      <w:r>
        <w:rPr>
          <w:color w:val="FF0000"/>
          <w:lang w:eastAsia="ru-RU"/>
        </w:rPr>
        <w:tab/>
      </w:r>
    </w:p>
    <w:p w14:paraId="4AD5EA15" w14:textId="77777777" w:rsidR="00B334F3" w:rsidRDefault="00B334F3" w:rsidP="00B334F3">
      <w:pPr>
        <w:widowControl w:val="0"/>
        <w:tabs>
          <w:tab w:val="left" w:pos="0"/>
        </w:tabs>
        <w:autoSpaceDE w:val="0"/>
        <w:autoSpaceDN w:val="0"/>
        <w:adjustRightInd w:val="0"/>
        <w:ind w:firstLine="567"/>
        <w:jc w:val="both"/>
        <w:rPr>
          <w:lang w:eastAsia="ru-RU"/>
        </w:rPr>
      </w:pPr>
      <w:r>
        <w:rPr>
          <w:lang w:eastAsia="ru-RU"/>
        </w:rPr>
        <w:t>15.3. Заказчик вправе в любое время расторгнуть Договор в силу нецелесообразности его дальнейшего выполнения, направив Исполнителю соответствующее письменное уведомление за 7 (семь) календарных дней до его расторжения.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B820C56" w14:textId="77777777" w:rsidR="00B334F3" w:rsidRDefault="00B334F3" w:rsidP="00B334F3">
      <w:pPr>
        <w:widowControl w:val="0"/>
        <w:tabs>
          <w:tab w:val="left" w:pos="900"/>
        </w:tabs>
        <w:autoSpaceDE w:val="0"/>
        <w:autoSpaceDN w:val="0"/>
        <w:adjustRightInd w:val="0"/>
        <w:ind w:firstLine="540"/>
        <w:jc w:val="both"/>
        <w:rPr>
          <w:lang w:eastAsia="ru-RU"/>
        </w:rPr>
      </w:pPr>
      <w:r>
        <w:rPr>
          <w:lang w:eastAsia="ru-RU"/>
        </w:rPr>
        <w:t>Когда Договор расторгается в силу таких обстоятельств, Исполнитель имеет право требовать оплату только за фактические затраты, связанные с расторжением по договору, на день расторжения.</w:t>
      </w:r>
    </w:p>
    <w:p w14:paraId="171FF784" w14:textId="77777777" w:rsidR="00B334F3" w:rsidRDefault="00B334F3" w:rsidP="00B334F3">
      <w:pPr>
        <w:tabs>
          <w:tab w:val="left" w:pos="567"/>
          <w:tab w:val="left" w:pos="1080"/>
        </w:tabs>
        <w:jc w:val="both"/>
        <w:rPr>
          <w:lang w:eastAsia="ru-RU"/>
        </w:rPr>
      </w:pPr>
      <w:r>
        <w:rPr>
          <w:lang w:eastAsia="ru-RU"/>
        </w:rPr>
        <w:tab/>
        <w:t xml:space="preserve">15.4. Договор может быть расторгнут по обоюдному согласию между Сторонами. В этом случае Сторона, инициирующая расторжение Договора, обязана письменно </w:t>
      </w:r>
      <w:proofErr w:type="gramStart"/>
      <w:r>
        <w:rPr>
          <w:lang w:eastAsia="ru-RU"/>
        </w:rPr>
        <w:t>уведомить  другую</w:t>
      </w:r>
      <w:proofErr w:type="gramEnd"/>
      <w:r>
        <w:rPr>
          <w:lang w:eastAsia="ru-RU"/>
        </w:rPr>
        <w:t xml:space="preserve"> Сторону за 20 (двадцать) календарных дней о своем намерении.</w:t>
      </w:r>
    </w:p>
    <w:p w14:paraId="4067463D" w14:textId="77777777" w:rsidR="00B334F3" w:rsidRDefault="00B334F3" w:rsidP="00B334F3">
      <w:pPr>
        <w:tabs>
          <w:tab w:val="left" w:pos="567"/>
          <w:tab w:val="left" w:pos="1080"/>
        </w:tabs>
        <w:jc w:val="both"/>
        <w:rPr>
          <w:lang w:eastAsia="ru-RU"/>
        </w:rPr>
      </w:pPr>
      <w:r>
        <w:rPr>
          <w:lang w:eastAsia="ru-RU"/>
        </w:rPr>
        <w:tab/>
        <w:t>15.5. Если Договор расторгается по основаниям предусмотренных пунктами 15.3., 15.4. настоящего договора, Исполнитель обязан немедленно прекратить оказание Услуг и представить Акт фактически оказанных услуг и счет - фактуру на их оплату.</w:t>
      </w:r>
    </w:p>
    <w:p w14:paraId="54FE7058" w14:textId="77777777" w:rsidR="00B334F3" w:rsidRDefault="00B334F3" w:rsidP="00B334F3">
      <w:pPr>
        <w:widowControl w:val="0"/>
        <w:tabs>
          <w:tab w:val="left" w:pos="567"/>
          <w:tab w:val="left" w:pos="1080"/>
        </w:tabs>
        <w:autoSpaceDE w:val="0"/>
        <w:autoSpaceDN w:val="0"/>
        <w:adjustRightInd w:val="0"/>
        <w:jc w:val="both"/>
        <w:rPr>
          <w:lang w:eastAsia="ru-RU"/>
        </w:rPr>
      </w:pPr>
      <w:r>
        <w:rPr>
          <w:lang w:eastAsia="ru-RU"/>
        </w:rPr>
        <w:tab/>
        <w:t xml:space="preserve">15.6. Если договор расторгается по причине существенного нарушения условий Договора Исполнителем, Заказчик оплачивает Исполнителю оставшиеся суммы за фактически оказанные Услуги, за вычетом авансов (при перечислении) и издержек Заказчика на выбор нового Исполнителя. Если общая сумма затрат Заказчика, связанных с расторжением Договора, превышает общую сумму, причитающуюся Исполнителю, разница считается долгом, подлежащим выплате Заказчику. </w:t>
      </w:r>
    </w:p>
    <w:p w14:paraId="4028C62C" w14:textId="77777777" w:rsidR="00B334F3" w:rsidRDefault="00B334F3" w:rsidP="00B334F3">
      <w:pPr>
        <w:tabs>
          <w:tab w:val="left" w:pos="1080"/>
          <w:tab w:val="num" w:pos="1260"/>
        </w:tabs>
        <w:rPr>
          <w:b/>
          <w:lang w:eastAsia="ru-RU"/>
        </w:rPr>
      </w:pPr>
    </w:p>
    <w:p w14:paraId="77475687" w14:textId="77777777" w:rsidR="00B334F3" w:rsidRDefault="00B334F3" w:rsidP="00B334F3">
      <w:pPr>
        <w:tabs>
          <w:tab w:val="left" w:pos="1080"/>
          <w:tab w:val="num" w:pos="1260"/>
        </w:tabs>
        <w:ind w:firstLine="720"/>
        <w:jc w:val="center"/>
        <w:rPr>
          <w:b/>
          <w:lang w:eastAsia="ru-RU"/>
        </w:rPr>
      </w:pPr>
      <w:r>
        <w:rPr>
          <w:b/>
          <w:lang w:eastAsia="ru-RU"/>
        </w:rPr>
        <w:t>16. Срок оказания услуг и действия договора</w:t>
      </w:r>
    </w:p>
    <w:p w14:paraId="06CF835D" w14:textId="01009602" w:rsidR="00B334F3" w:rsidRDefault="00B334F3" w:rsidP="00B334F3">
      <w:pPr>
        <w:tabs>
          <w:tab w:val="left" w:pos="900"/>
          <w:tab w:val="left" w:pos="1080"/>
          <w:tab w:val="num" w:pos="1260"/>
        </w:tabs>
        <w:ind w:firstLine="540"/>
        <w:jc w:val="both"/>
        <w:rPr>
          <w:lang w:eastAsia="ru-RU"/>
        </w:rPr>
      </w:pPr>
      <w:r>
        <w:rPr>
          <w:lang w:eastAsia="ru-RU"/>
        </w:rPr>
        <w:t xml:space="preserve">16.1. Договор вступает в силу с </w:t>
      </w:r>
      <w:r w:rsidR="00524585">
        <w:rPr>
          <w:lang w:eastAsia="ru-RU"/>
        </w:rPr>
        <w:t xml:space="preserve">момента заключения договора </w:t>
      </w:r>
      <w:r>
        <w:rPr>
          <w:lang w:eastAsia="ru-RU"/>
        </w:rPr>
        <w:t xml:space="preserve">и действует </w:t>
      </w:r>
      <w:r>
        <w:rPr>
          <w:color w:val="000000"/>
          <w:lang w:eastAsia="ru-RU"/>
        </w:rPr>
        <w:t xml:space="preserve">по </w:t>
      </w:r>
      <w:r>
        <w:rPr>
          <w:lang w:eastAsia="ru-RU"/>
        </w:rPr>
        <w:t>31 декабря 2018 года</w:t>
      </w:r>
      <w:r>
        <w:rPr>
          <w:color w:val="000000"/>
          <w:lang w:eastAsia="ru-RU"/>
        </w:rPr>
        <w:t>, а в части взаиморасчетов и представления отчетности по доле казахстанского содержания - до их полного исполнения.</w:t>
      </w:r>
    </w:p>
    <w:p w14:paraId="61EF463F" w14:textId="77777777" w:rsidR="00B334F3" w:rsidRDefault="00B334F3" w:rsidP="00B334F3">
      <w:pPr>
        <w:tabs>
          <w:tab w:val="left" w:pos="567"/>
        </w:tabs>
        <w:jc w:val="both"/>
        <w:rPr>
          <w:lang w:eastAsia="ru-RU"/>
        </w:rPr>
      </w:pPr>
    </w:p>
    <w:p w14:paraId="3366D952" w14:textId="644D71C5" w:rsidR="00B334F3" w:rsidRDefault="00B334F3" w:rsidP="00B334F3">
      <w:pPr>
        <w:tabs>
          <w:tab w:val="left" w:pos="1080"/>
          <w:tab w:val="num" w:pos="1260"/>
        </w:tabs>
        <w:ind w:firstLine="720"/>
        <w:jc w:val="center"/>
        <w:rPr>
          <w:b/>
          <w:lang w:eastAsia="ru-RU"/>
        </w:rPr>
      </w:pPr>
    </w:p>
    <w:p w14:paraId="0A127434" w14:textId="77777777" w:rsidR="00524585" w:rsidRDefault="00524585" w:rsidP="00B334F3">
      <w:pPr>
        <w:tabs>
          <w:tab w:val="left" w:pos="1080"/>
          <w:tab w:val="num" w:pos="1260"/>
        </w:tabs>
        <w:ind w:firstLine="720"/>
        <w:jc w:val="center"/>
        <w:rPr>
          <w:b/>
          <w:lang w:eastAsia="ru-RU"/>
        </w:rPr>
      </w:pPr>
    </w:p>
    <w:p w14:paraId="0BABF0FD" w14:textId="77777777" w:rsidR="00B334F3" w:rsidRDefault="00B334F3" w:rsidP="00B334F3">
      <w:pPr>
        <w:tabs>
          <w:tab w:val="left" w:pos="1080"/>
          <w:tab w:val="num" w:pos="1260"/>
        </w:tabs>
        <w:ind w:firstLine="720"/>
        <w:jc w:val="center"/>
        <w:rPr>
          <w:b/>
          <w:lang w:eastAsia="ru-RU"/>
        </w:rPr>
      </w:pPr>
      <w:r>
        <w:rPr>
          <w:b/>
          <w:lang w:eastAsia="ru-RU"/>
        </w:rPr>
        <w:lastRenderedPageBreak/>
        <w:t>17. Заключительные положения</w:t>
      </w:r>
    </w:p>
    <w:p w14:paraId="5E48D75A" w14:textId="77777777" w:rsidR="00B334F3" w:rsidRDefault="00B334F3" w:rsidP="00B334F3">
      <w:pPr>
        <w:tabs>
          <w:tab w:val="left" w:pos="1080"/>
          <w:tab w:val="num" w:pos="1260"/>
        </w:tabs>
        <w:jc w:val="both"/>
        <w:rPr>
          <w:lang w:eastAsia="ru-RU"/>
        </w:rPr>
      </w:pPr>
      <w:r>
        <w:rPr>
          <w:lang w:eastAsia="ru-RU"/>
        </w:rPr>
        <w:t xml:space="preserve">         17.1. Ни одна из Сторон не вправе передавать свои права и обязанности по Договору третьей Стороне.</w:t>
      </w:r>
    </w:p>
    <w:p w14:paraId="2B7A6F70" w14:textId="77777777" w:rsidR="00B334F3" w:rsidRDefault="00B334F3" w:rsidP="00B334F3">
      <w:pPr>
        <w:widowControl w:val="0"/>
        <w:tabs>
          <w:tab w:val="left" w:pos="567"/>
          <w:tab w:val="left" w:pos="1080"/>
        </w:tabs>
        <w:autoSpaceDE w:val="0"/>
        <w:autoSpaceDN w:val="0"/>
        <w:adjustRightInd w:val="0"/>
        <w:jc w:val="both"/>
        <w:rPr>
          <w:lang w:eastAsia="ru-RU"/>
        </w:rPr>
      </w:pPr>
      <w:r>
        <w:rPr>
          <w:lang w:eastAsia="ru-RU"/>
        </w:rPr>
        <w:tab/>
        <w:t xml:space="preserve"> 17.2. Исполнитель не вправе без предварительного письменного согласия Заказчика раскрывать кому-либо содержание Договора или какого-либо из его положений, технической документации, информации, предоставленной Заказчиком. Указанная информация должна предоставляться персоналу Исполнителя конфиденциально и в той мере, насколько это необходимо для выполнения договорных обязательств.</w:t>
      </w:r>
    </w:p>
    <w:p w14:paraId="1311EA11" w14:textId="77777777" w:rsidR="00B334F3" w:rsidRDefault="00B334F3" w:rsidP="00B334F3">
      <w:pPr>
        <w:widowControl w:val="0"/>
        <w:tabs>
          <w:tab w:val="left" w:pos="567"/>
        </w:tabs>
        <w:autoSpaceDE w:val="0"/>
        <w:autoSpaceDN w:val="0"/>
        <w:adjustRightInd w:val="0"/>
        <w:jc w:val="both"/>
        <w:rPr>
          <w:lang w:eastAsia="ru-RU"/>
        </w:rPr>
      </w:pPr>
      <w:r>
        <w:rPr>
          <w:lang w:eastAsia="ru-RU"/>
        </w:rPr>
        <w:tab/>
        <w:t xml:space="preserve">17.3. Исполнитель не вправе без предварительного письменного согласия </w:t>
      </w:r>
      <w:proofErr w:type="gramStart"/>
      <w:r>
        <w:rPr>
          <w:lang w:eastAsia="ru-RU"/>
        </w:rPr>
        <w:t>Заказчика  использовать</w:t>
      </w:r>
      <w:proofErr w:type="gramEnd"/>
      <w:r>
        <w:rPr>
          <w:lang w:eastAsia="ru-RU"/>
        </w:rPr>
        <w:t xml:space="preserve"> документы или информацию по Договору, кроме как в целях реализации Договора.</w:t>
      </w:r>
    </w:p>
    <w:p w14:paraId="314D4181" w14:textId="77777777" w:rsidR="00B334F3" w:rsidRDefault="00B334F3" w:rsidP="00B334F3">
      <w:pPr>
        <w:widowControl w:val="0"/>
        <w:tabs>
          <w:tab w:val="left" w:pos="567"/>
        </w:tabs>
        <w:autoSpaceDE w:val="0"/>
        <w:autoSpaceDN w:val="0"/>
        <w:adjustRightInd w:val="0"/>
        <w:jc w:val="both"/>
        <w:rPr>
          <w:lang w:eastAsia="ru-RU"/>
        </w:rPr>
      </w:pPr>
      <w:r>
        <w:rPr>
          <w:lang w:eastAsia="ru-RU"/>
        </w:rPr>
        <w:tab/>
        <w:t>17.4. Договор составляется на русском языке. Вся относящаяся к Договору переписка и другая документация, которой обмениваются Стороны, должны соответствовать данному условию.</w:t>
      </w:r>
    </w:p>
    <w:p w14:paraId="7BD6B598" w14:textId="77777777" w:rsidR="00B334F3" w:rsidRDefault="00B334F3" w:rsidP="00B334F3">
      <w:pPr>
        <w:tabs>
          <w:tab w:val="left" w:pos="993"/>
        </w:tabs>
        <w:autoSpaceDE w:val="0"/>
        <w:autoSpaceDN w:val="0"/>
        <w:ind w:firstLine="567"/>
        <w:jc w:val="both"/>
        <w:rPr>
          <w:lang w:eastAsia="ru-RU"/>
        </w:rPr>
      </w:pPr>
      <w:r>
        <w:rPr>
          <w:lang w:eastAsia="ru-RU"/>
        </w:rPr>
        <w:t>17.5.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7019036" w14:textId="77777777" w:rsidR="00B334F3" w:rsidRDefault="00B334F3" w:rsidP="00B334F3">
      <w:pPr>
        <w:widowControl w:val="0"/>
        <w:tabs>
          <w:tab w:val="left" w:pos="567"/>
        </w:tabs>
        <w:autoSpaceDE w:val="0"/>
        <w:autoSpaceDN w:val="0"/>
        <w:adjustRightInd w:val="0"/>
        <w:jc w:val="both"/>
        <w:rPr>
          <w:lang w:eastAsia="ru-RU"/>
        </w:rPr>
      </w:pPr>
      <w:r>
        <w:rPr>
          <w:lang w:eastAsia="ru-RU"/>
        </w:rPr>
        <w:tab/>
        <w:t>17.6.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2065B89" w14:textId="77777777" w:rsidR="00B334F3" w:rsidRDefault="00B334F3" w:rsidP="00B334F3">
      <w:pPr>
        <w:widowControl w:val="0"/>
        <w:tabs>
          <w:tab w:val="left" w:pos="567"/>
        </w:tabs>
        <w:autoSpaceDE w:val="0"/>
        <w:autoSpaceDN w:val="0"/>
        <w:adjustRightInd w:val="0"/>
        <w:jc w:val="both"/>
        <w:rPr>
          <w:lang w:eastAsia="ru-RU"/>
        </w:rPr>
      </w:pPr>
      <w:r>
        <w:rPr>
          <w:lang w:eastAsia="ru-RU"/>
        </w:rPr>
        <w:tab/>
        <w:t>17.7. Налоги и другие обязательные платежи в бюджет подлежат уплате в соответствии с налоговым законодательством Республики Казахстан.</w:t>
      </w:r>
    </w:p>
    <w:p w14:paraId="18F24A3F" w14:textId="77777777" w:rsidR="00B334F3" w:rsidRDefault="00B334F3" w:rsidP="00B334F3">
      <w:pPr>
        <w:widowControl w:val="0"/>
        <w:tabs>
          <w:tab w:val="left" w:pos="567"/>
        </w:tabs>
        <w:autoSpaceDE w:val="0"/>
        <w:autoSpaceDN w:val="0"/>
        <w:adjustRightInd w:val="0"/>
        <w:jc w:val="both"/>
        <w:rPr>
          <w:lang w:eastAsia="ru-RU"/>
        </w:rPr>
      </w:pPr>
      <w:r>
        <w:rPr>
          <w:lang w:eastAsia="ru-RU"/>
        </w:rPr>
        <w:tab/>
        <w:t xml:space="preserve">17.8. Договор </w:t>
      </w:r>
      <w:proofErr w:type="gramStart"/>
      <w:r>
        <w:rPr>
          <w:lang w:eastAsia="ru-RU"/>
        </w:rPr>
        <w:t>оформлен  в</w:t>
      </w:r>
      <w:proofErr w:type="gramEnd"/>
      <w:r>
        <w:rPr>
          <w:lang w:eastAsia="ru-RU"/>
        </w:rPr>
        <w:t xml:space="preserve"> 2 (двух) экземплярах, по 1 (одному) экземпляру для каждой Стороны, имеющих одинаковую юридическую силу.</w:t>
      </w:r>
    </w:p>
    <w:p w14:paraId="22172490" w14:textId="77777777" w:rsidR="00B334F3" w:rsidRDefault="00B334F3" w:rsidP="00B334F3">
      <w:pPr>
        <w:widowControl w:val="0"/>
        <w:tabs>
          <w:tab w:val="left" w:pos="567"/>
        </w:tabs>
        <w:autoSpaceDE w:val="0"/>
        <w:autoSpaceDN w:val="0"/>
        <w:adjustRightInd w:val="0"/>
        <w:jc w:val="both"/>
        <w:rPr>
          <w:lang w:eastAsia="ru-RU"/>
        </w:rPr>
      </w:pPr>
      <w:r>
        <w:rPr>
          <w:lang w:eastAsia="ru-RU"/>
        </w:rPr>
        <w:tab/>
        <w:t>17.9. В случае изменения реквизитов, юридического или фактического адресов, смены руководства Стороны обязаны уведомить друг друга в трехдневный срок обо всех изменениях и оформить в соответствии с пунктом 14.4 договора. В противном случае убытки несёт виновная Сторона.</w:t>
      </w:r>
    </w:p>
    <w:p w14:paraId="6CE25B56" w14:textId="77777777" w:rsidR="00B334F3" w:rsidRDefault="00B334F3" w:rsidP="00B334F3">
      <w:pPr>
        <w:widowControl w:val="0"/>
        <w:tabs>
          <w:tab w:val="left" w:pos="1080"/>
        </w:tabs>
        <w:autoSpaceDE w:val="0"/>
        <w:autoSpaceDN w:val="0"/>
        <w:adjustRightInd w:val="0"/>
        <w:jc w:val="both"/>
        <w:rPr>
          <w:lang w:eastAsia="ru-RU"/>
        </w:rPr>
      </w:pPr>
    </w:p>
    <w:p w14:paraId="42D6E6D5" w14:textId="77777777" w:rsidR="00B334F3" w:rsidRDefault="00B334F3" w:rsidP="00B334F3">
      <w:pPr>
        <w:tabs>
          <w:tab w:val="num" w:pos="0"/>
        </w:tabs>
        <w:spacing w:after="120"/>
        <w:ind w:left="283" w:firstLine="720"/>
        <w:outlineLvl w:val="0"/>
        <w:rPr>
          <w:b/>
          <w:lang w:eastAsia="ru-RU"/>
        </w:rPr>
      </w:pPr>
      <w:r>
        <w:rPr>
          <w:b/>
          <w:lang w:eastAsia="ru-RU"/>
        </w:rPr>
        <w:t>ЮРИДИЧЕСКИЕ АДРЕСА И РЕКВИЗИТЫ СТОРОН</w: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8"/>
        <w:gridCol w:w="4432"/>
      </w:tblGrid>
      <w:tr w:rsidR="00B334F3" w14:paraId="4B7AF373" w14:textId="77777777" w:rsidTr="00B334F3">
        <w:trPr>
          <w:trHeight w:val="224"/>
        </w:trPr>
        <w:tc>
          <w:tcPr>
            <w:tcW w:w="5021" w:type="dxa"/>
            <w:tcBorders>
              <w:top w:val="single" w:sz="4" w:space="0" w:color="auto"/>
              <w:left w:val="single" w:sz="4" w:space="0" w:color="auto"/>
              <w:bottom w:val="single" w:sz="4" w:space="0" w:color="auto"/>
              <w:right w:val="single" w:sz="4" w:space="0" w:color="auto"/>
            </w:tcBorders>
          </w:tcPr>
          <w:p w14:paraId="49624522" w14:textId="77777777" w:rsidR="00B334F3" w:rsidRDefault="00B334F3">
            <w:pPr>
              <w:suppressAutoHyphens/>
              <w:spacing w:after="120"/>
              <w:ind w:left="283"/>
              <w:rPr>
                <w:b/>
                <w:u w:val="single"/>
                <w:lang w:val="en-US" w:eastAsia="ru-RU"/>
              </w:rPr>
            </w:pPr>
            <w:r>
              <w:rPr>
                <w:b/>
                <w:u w:val="single"/>
                <w:lang w:eastAsia="ru-RU"/>
              </w:rPr>
              <w:t>Заказчик</w:t>
            </w:r>
          </w:p>
          <w:p w14:paraId="5A02F554" w14:textId="77777777" w:rsidR="00B334F3" w:rsidRDefault="00B334F3">
            <w:pPr>
              <w:rPr>
                <w:b/>
                <w:bCs/>
                <w:snapToGrid w:val="0"/>
                <w:color w:val="000000"/>
                <w:lang w:val="en-US" w:eastAsia="ru-RU"/>
              </w:rPr>
            </w:pPr>
            <w:r>
              <w:rPr>
                <w:b/>
                <w:bCs/>
                <w:snapToGrid w:val="0"/>
                <w:color w:val="000000"/>
                <w:lang w:eastAsia="ru-RU"/>
              </w:rPr>
              <w:t>ТОО</w:t>
            </w:r>
            <w:r>
              <w:rPr>
                <w:b/>
                <w:bCs/>
                <w:snapToGrid w:val="0"/>
                <w:color w:val="000000"/>
                <w:lang w:val="en-US" w:eastAsia="ru-RU"/>
              </w:rPr>
              <w:t xml:space="preserve"> «Energy Solutions Center»</w:t>
            </w:r>
          </w:p>
          <w:p w14:paraId="3E8A7866" w14:textId="77777777" w:rsidR="00B334F3" w:rsidRDefault="00B334F3">
            <w:pPr>
              <w:rPr>
                <w:bCs/>
                <w:snapToGrid w:val="0"/>
                <w:color w:val="000000"/>
                <w:lang w:eastAsia="ru-RU"/>
              </w:rPr>
            </w:pPr>
            <w:r>
              <w:rPr>
                <w:bCs/>
                <w:snapToGrid w:val="0"/>
                <w:color w:val="000000"/>
                <w:lang w:eastAsia="ru-RU"/>
              </w:rPr>
              <w:t xml:space="preserve">Юридический адрес: </w:t>
            </w:r>
          </w:p>
          <w:p w14:paraId="6139B592" w14:textId="77777777" w:rsidR="00B334F3" w:rsidRDefault="00B334F3">
            <w:pPr>
              <w:rPr>
                <w:bCs/>
                <w:snapToGrid w:val="0"/>
                <w:color w:val="000000"/>
                <w:lang w:eastAsia="ru-RU"/>
              </w:rPr>
            </w:pPr>
            <w:r>
              <w:rPr>
                <w:bCs/>
                <w:snapToGrid w:val="0"/>
                <w:color w:val="000000"/>
                <w:lang w:eastAsia="ru-RU"/>
              </w:rPr>
              <w:t xml:space="preserve">Республика Казахстан, 010000, г. Астана, </w:t>
            </w:r>
          </w:p>
          <w:p w14:paraId="7DF79E0B" w14:textId="77777777" w:rsidR="00B334F3" w:rsidRDefault="00B334F3">
            <w:pPr>
              <w:rPr>
                <w:bCs/>
                <w:snapToGrid w:val="0"/>
                <w:color w:val="000000"/>
                <w:lang w:eastAsia="ru-RU"/>
              </w:rPr>
            </w:pPr>
            <w:r>
              <w:rPr>
                <w:bCs/>
                <w:snapToGrid w:val="0"/>
                <w:color w:val="000000"/>
                <w:lang w:eastAsia="ru-RU"/>
              </w:rPr>
              <w:t>050040, район Есиль,</w:t>
            </w:r>
          </w:p>
          <w:p w14:paraId="1F76FD71" w14:textId="77777777" w:rsidR="00B334F3" w:rsidRDefault="00B334F3">
            <w:pPr>
              <w:rPr>
                <w:bCs/>
                <w:snapToGrid w:val="0"/>
                <w:color w:val="000000"/>
                <w:lang w:eastAsia="ru-RU"/>
              </w:rPr>
            </w:pPr>
            <w:r>
              <w:rPr>
                <w:bCs/>
                <w:snapToGrid w:val="0"/>
                <w:color w:val="000000"/>
                <w:lang w:eastAsia="ru-RU"/>
              </w:rPr>
              <w:t xml:space="preserve">пр. </w:t>
            </w:r>
            <w:proofErr w:type="spellStart"/>
            <w:r>
              <w:rPr>
                <w:bCs/>
                <w:snapToGrid w:val="0"/>
                <w:color w:val="000000"/>
                <w:lang w:eastAsia="ru-RU"/>
              </w:rPr>
              <w:t>Кабанбай</w:t>
            </w:r>
            <w:proofErr w:type="spellEnd"/>
            <w:r>
              <w:rPr>
                <w:bCs/>
                <w:snapToGrid w:val="0"/>
                <w:color w:val="000000"/>
                <w:lang w:eastAsia="ru-RU"/>
              </w:rPr>
              <w:t xml:space="preserve"> батыра, д.15 А, Блок Б</w:t>
            </w:r>
          </w:p>
          <w:p w14:paraId="32E58BD4" w14:textId="77777777" w:rsidR="00B334F3" w:rsidRDefault="00B334F3">
            <w:pPr>
              <w:rPr>
                <w:bCs/>
                <w:snapToGrid w:val="0"/>
                <w:color w:val="000000"/>
                <w:lang w:eastAsia="ru-RU"/>
              </w:rPr>
            </w:pPr>
            <w:r>
              <w:rPr>
                <w:bCs/>
                <w:snapToGrid w:val="0"/>
                <w:color w:val="000000"/>
                <w:lang w:eastAsia="ru-RU"/>
              </w:rPr>
              <w:t xml:space="preserve">Справка о государственной перерегистрации УЮ р-на Есиль ДЮ </w:t>
            </w:r>
            <w:proofErr w:type="spellStart"/>
            <w:r>
              <w:rPr>
                <w:bCs/>
                <w:snapToGrid w:val="0"/>
                <w:color w:val="000000"/>
                <w:lang w:eastAsia="ru-RU"/>
              </w:rPr>
              <w:t>г.Астана</w:t>
            </w:r>
            <w:proofErr w:type="spellEnd"/>
            <w:r>
              <w:rPr>
                <w:bCs/>
                <w:snapToGrid w:val="0"/>
                <w:color w:val="000000"/>
                <w:lang w:eastAsia="ru-RU"/>
              </w:rPr>
              <w:t xml:space="preserve"> от 16.03.2016 г.,</w:t>
            </w:r>
          </w:p>
          <w:p w14:paraId="2B320B33" w14:textId="77777777" w:rsidR="00B334F3" w:rsidRDefault="00B334F3">
            <w:pPr>
              <w:rPr>
                <w:bCs/>
                <w:snapToGrid w:val="0"/>
                <w:color w:val="000000"/>
                <w:lang w:eastAsia="ru-RU"/>
              </w:rPr>
            </w:pPr>
            <w:r>
              <w:rPr>
                <w:bCs/>
                <w:snapToGrid w:val="0"/>
                <w:color w:val="000000"/>
                <w:lang w:eastAsia="ru-RU"/>
              </w:rPr>
              <w:t>БИН 111 140 017 558</w:t>
            </w:r>
          </w:p>
          <w:p w14:paraId="39E46C6F" w14:textId="77777777" w:rsidR="00B334F3" w:rsidRDefault="00B334F3">
            <w:pPr>
              <w:rPr>
                <w:bCs/>
                <w:snapToGrid w:val="0"/>
                <w:color w:val="000000"/>
                <w:lang w:eastAsia="ru-RU"/>
              </w:rPr>
            </w:pPr>
            <w:r>
              <w:rPr>
                <w:bCs/>
                <w:snapToGrid w:val="0"/>
                <w:color w:val="000000"/>
                <w:lang w:eastAsia="ru-RU"/>
              </w:rPr>
              <w:t xml:space="preserve">РНН 600 700 656 698   </w:t>
            </w:r>
          </w:p>
          <w:p w14:paraId="0B20AE0D" w14:textId="77777777" w:rsidR="00B334F3" w:rsidRDefault="00B334F3">
            <w:pPr>
              <w:rPr>
                <w:bCs/>
                <w:snapToGrid w:val="0"/>
                <w:color w:val="000000"/>
                <w:lang w:eastAsia="ru-RU"/>
              </w:rPr>
            </w:pPr>
            <w:r>
              <w:rPr>
                <w:bCs/>
                <w:snapToGrid w:val="0"/>
                <w:color w:val="000000"/>
                <w:lang w:eastAsia="ru-RU"/>
              </w:rPr>
              <w:t xml:space="preserve">БИК </w:t>
            </w:r>
            <w:proofErr w:type="gramStart"/>
            <w:r>
              <w:rPr>
                <w:bCs/>
                <w:snapToGrid w:val="0"/>
                <w:color w:val="000000"/>
                <w:lang w:eastAsia="ru-RU"/>
              </w:rPr>
              <w:t>IRTYKZKA(</w:t>
            </w:r>
            <w:proofErr w:type="gramEnd"/>
            <w:r>
              <w:rPr>
                <w:bCs/>
                <w:snapToGrid w:val="0"/>
                <w:color w:val="000000"/>
                <w:lang w:eastAsia="ru-RU"/>
              </w:rPr>
              <w:t>190501965)</w:t>
            </w:r>
          </w:p>
          <w:p w14:paraId="7FC1E663" w14:textId="77777777" w:rsidR="00B334F3" w:rsidRDefault="00B334F3">
            <w:pPr>
              <w:rPr>
                <w:bCs/>
                <w:snapToGrid w:val="0"/>
                <w:color w:val="000000"/>
                <w:lang w:eastAsia="ru-RU"/>
              </w:rPr>
            </w:pPr>
            <w:r>
              <w:rPr>
                <w:bCs/>
                <w:snapToGrid w:val="0"/>
                <w:color w:val="000000"/>
                <w:lang w:eastAsia="ru-RU"/>
              </w:rPr>
              <w:t>Банковские реквизиты:</w:t>
            </w:r>
          </w:p>
          <w:p w14:paraId="4CB0509C" w14:textId="77777777" w:rsidR="00B334F3" w:rsidRDefault="00B334F3">
            <w:pPr>
              <w:rPr>
                <w:bCs/>
                <w:snapToGrid w:val="0"/>
                <w:color w:val="000000"/>
                <w:lang w:val="en-US" w:eastAsia="ru-RU"/>
              </w:rPr>
            </w:pPr>
            <w:r>
              <w:rPr>
                <w:bCs/>
                <w:snapToGrid w:val="0"/>
                <w:color w:val="000000"/>
                <w:lang w:eastAsia="ru-RU"/>
              </w:rPr>
              <w:t>ИИК</w:t>
            </w:r>
            <w:r>
              <w:rPr>
                <w:bCs/>
                <w:snapToGrid w:val="0"/>
                <w:color w:val="000000"/>
                <w:lang w:val="en-US" w:eastAsia="ru-RU"/>
              </w:rPr>
              <w:t xml:space="preserve"> KZ0796503F0007396406</w:t>
            </w:r>
          </w:p>
          <w:p w14:paraId="23115933" w14:textId="77777777" w:rsidR="00B334F3" w:rsidRDefault="00B334F3">
            <w:pPr>
              <w:rPr>
                <w:bCs/>
                <w:snapToGrid w:val="0"/>
                <w:color w:val="000000"/>
                <w:lang w:val="en-US" w:eastAsia="ru-RU"/>
              </w:rPr>
            </w:pPr>
            <w:r>
              <w:rPr>
                <w:bCs/>
                <w:snapToGrid w:val="0"/>
                <w:color w:val="000000"/>
                <w:lang w:eastAsia="ru-RU"/>
              </w:rPr>
              <w:t>В</w:t>
            </w:r>
            <w:r>
              <w:rPr>
                <w:bCs/>
                <w:snapToGrid w:val="0"/>
                <w:color w:val="000000"/>
                <w:lang w:val="en-US" w:eastAsia="ru-RU"/>
              </w:rPr>
              <w:t xml:space="preserve"> </w:t>
            </w:r>
            <w:r>
              <w:rPr>
                <w:bCs/>
                <w:snapToGrid w:val="0"/>
                <w:color w:val="000000"/>
                <w:lang w:eastAsia="ru-RU"/>
              </w:rPr>
              <w:t>АО</w:t>
            </w:r>
            <w:r>
              <w:rPr>
                <w:bCs/>
                <w:snapToGrid w:val="0"/>
                <w:color w:val="000000"/>
                <w:lang w:val="en-US" w:eastAsia="ru-RU"/>
              </w:rPr>
              <w:t xml:space="preserve"> «</w:t>
            </w:r>
            <w:proofErr w:type="spellStart"/>
            <w:r>
              <w:rPr>
                <w:bCs/>
                <w:snapToGrid w:val="0"/>
                <w:color w:val="000000"/>
                <w:lang w:val="en-US" w:eastAsia="ru-RU"/>
              </w:rPr>
              <w:t>ForteBank</w:t>
            </w:r>
            <w:proofErr w:type="spellEnd"/>
            <w:r>
              <w:rPr>
                <w:bCs/>
                <w:snapToGrid w:val="0"/>
                <w:color w:val="000000"/>
                <w:lang w:val="en-US" w:eastAsia="ru-RU"/>
              </w:rPr>
              <w:t>»</w:t>
            </w:r>
          </w:p>
          <w:p w14:paraId="6B97BBE9" w14:textId="77777777" w:rsidR="00B334F3" w:rsidRDefault="00B334F3">
            <w:pPr>
              <w:rPr>
                <w:bCs/>
                <w:snapToGrid w:val="0"/>
                <w:color w:val="000000"/>
                <w:lang w:eastAsia="ru-RU"/>
              </w:rPr>
            </w:pPr>
            <w:proofErr w:type="spellStart"/>
            <w:r>
              <w:rPr>
                <w:bCs/>
                <w:snapToGrid w:val="0"/>
                <w:color w:val="000000"/>
                <w:lang w:eastAsia="ru-RU"/>
              </w:rPr>
              <w:t>Кбе</w:t>
            </w:r>
            <w:proofErr w:type="spellEnd"/>
            <w:r>
              <w:rPr>
                <w:bCs/>
                <w:snapToGrid w:val="0"/>
                <w:color w:val="000000"/>
                <w:lang w:eastAsia="ru-RU"/>
              </w:rPr>
              <w:t xml:space="preserve"> 17</w:t>
            </w:r>
          </w:p>
          <w:p w14:paraId="498B5FEE" w14:textId="77777777" w:rsidR="008E6042" w:rsidRDefault="008E6042">
            <w:pPr>
              <w:rPr>
                <w:b/>
                <w:bCs/>
                <w:snapToGrid w:val="0"/>
                <w:color w:val="000000"/>
                <w:lang w:eastAsia="ru-RU"/>
              </w:rPr>
            </w:pPr>
          </w:p>
          <w:p w14:paraId="1C206FFA" w14:textId="2F1B68AC" w:rsidR="00B334F3" w:rsidRDefault="00B334F3">
            <w:pPr>
              <w:rPr>
                <w:b/>
                <w:bCs/>
                <w:snapToGrid w:val="0"/>
                <w:color w:val="000000"/>
                <w:lang w:eastAsia="ru-RU"/>
              </w:rPr>
            </w:pPr>
            <w:r>
              <w:rPr>
                <w:b/>
                <w:bCs/>
                <w:snapToGrid w:val="0"/>
                <w:color w:val="000000"/>
                <w:lang w:eastAsia="ru-RU"/>
              </w:rPr>
              <w:t>ТОО «</w:t>
            </w:r>
            <w:r>
              <w:rPr>
                <w:b/>
                <w:bCs/>
                <w:snapToGrid w:val="0"/>
                <w:color w:val="000000"/>
                <w:lang w:val="en-US" w:eastAsia="ru-RU"/>
              </w:rPr>
              <w:t>Energy</w:t>
            </w:r>
            <w:r w:rsidRPr="00B334F3">
              <w:rPr>
                <w:b/>
                <w:bCs/>
                <w:snapToGrid w:val="0"/>
                <w:color w:val="000000"/>
                <w:lang w:eastAsia="ru-RU"/>
              </w:rPr>
              <w:t xml:space="preserve"> </w:t>
            </w:r>
            <w:r>
              <w:rPr>
                <w:b/>
                <w:bCs/>
                <w:snapToGrid w:val="0"/>
                <w:color w:val="000000"/>
                <w:lang w:val="en-US" w:eastAsia="ru-RU"/>
              </w:rPr>
              <w:t>Solutions</w:t>
            </w:r>
            <w:r w:rsidRPr="00B334F3">
              <w:rPr>
                <w:b/>
                <w:bCs/>
                <w:snapToGrid w:val="0"/>
                <w:color w:val="000000"/>
                <w:lang w:eastAsia="ru-RU"/>
              </w:rPr>
              <w:t xml:space="preserve"> </w:t>
            </w:r>
            <w:r>
              <w:rPr>
                <w:b/>
                <w:bCs/>
                <w:snapToGrid w:val="0"/>
                <w:color w:val="000000"/>
                <w:lang w:val="en-US" w:eastAsia="ru-RU"/>
              </w:rPr>
              <w:t>Center</w:t>
            </w:r>
            <w:r>
              <w:rPr>
                <w:b/>
                <w:bCs/>
                <w:snapToGrid w:val="0"/>
                <w:color w:val="000000"/>
                <w:lang w:eastAsia="ru-RU"/>
              </w:rPr>
              <w:t>»</w:t>
            </w:r>
          </w:p>
          <w:p w14:paraId="23749CD8" w14:textId="77777777" w:rsidR="00B334F3" w:rsidRDefault="00B334F3">
            <w:pPr>
              <w:rPr>
                <w:b/>
                <w:bCs/>
                <w:snapToGrid w:val="0"/>
                <w:color w:val="000000"/>
                <w:lang w:eastAsia="ru-RU"/>
              </w:rPr>
            </w:pPr>
          </w:p>
          <w:p w14:paraId="4BB1C7D6" w14:textId="77777777" w:rsidR="00B334F3" w:rsidRDefault="00B334F3">
            <w:pPr>
              <w:suppressAutoHyphens/>
              <w:spacing w:after="120"/>
              <w:rPr>
                <w:b/>
                <w:lang w:eastAsia="ru-RU"/>
              </w:rPr>
            </w:pPr>
            <w:r>
              <w:rPr>
                <w:b/>
                <w:bCs/>
                <w:snapToGrid w:val="0"/>
                <w:color w:val="000000"/>
                <w:lang w:eastAsia="ru-RU"/>
              </w:rPr>
              <w:t>__________________________</w:t>
            </w:r>
          </w:p>
        </w:tc>
        <w:tc>
          <w:tcPr>
            <w:tcW w:w="4434" w:type="dxa"/>
            <w:tcBorders>
              <w:top w:val="single" w:sz="4" w:space="0" w:color="auto"/>
              <w:left w:val="single" w:sz="4" w:space="0" w:color="auto"/>
              <w:bottom w:val="single" w:sz="4" w:space="0" w:color="auto"/>
              <w:right w:val="single" w:sz="4" w:space="0" w:color="auto"/>
            </w:tcBorders>
            <w:hideMark/>
          </w:tcPr>
          <w:p w14:paraId="7E4C2D83" w14:textId="77777777" w:rsidR="00B334F3" w:rsidRDefault="00B334F3">
            <w:pPr>
              <w:rPr>
                <w:b/>
                <w:lang w:eastAsia="ru-RU"/>
              </w:rPr>
            </w:pPr>
            <w:r>
              <w:rPr>
                <w:b/>
                <w:u w:val="single"/>
                <w:lang w:eastAsia="ru-RU"/>
              </w:rPr>
              <w:t>Исполнитель</w:t>
            </w:r>
            <w:r>
              <w:rPr>
                <w:b/>
                <w:bCs/>
                <w:lang w:eastAsia="ru-RU"/>
              </w:rPr>
              <w:t xml:space="preserve"> </w:t>
            </w:r>
          </w:p>
        </w:tc>
      </w:tr>
    </w:tbl>
    <w:p w14:paraId="46DA5C2B" w14:textId="77777777" w:rsidR="00B334F3" w:rsidRDefault="00B334F3" w:rsidP="00B334F3">
      <w:pPr>
        <w:jc w:val="right"/>
        <w:rPr>
          <w:b/>
          <w:bCs/>
          <w:sz w:val="18"/>
          <w:szCs w:val="18"/>
          <w:lang w:eastAsia="ru-RU"/>
        </w:rPr>
      </w:pPr>
    </w:p>
    <w:p w14:paraId="420EABD9" w14:textId="77777777" w:rsidR="00B334F3" w:rsidRDefault="00B334F3" w:rsidP="00B334F3">
      <w:pPr>
        <w:suppressAutoHyphens/>
        <w:ind w:right="85"/>
        <w:jc w:val="right"/>
        <w:rPr>
          <w:b/>
        </w:rPr>
      </w:pPr>
      <w:r>
        <w:rPr>
          <w:b/>
          <w:bCs/>
          <w:sz w:val="18"/>
          <w:szCs w:val="18"/>
          <w:lang w:eastAsia="ru-RU"/>
        </w:rPr>
        <w:br w:type="page"/>
      </w:r>
    </w:p>
    <w:bookmarkEnd w:id="0"/>
    <w:bookmarkEnd w:id="1"/>
    <w:bookmarkEnd w:id="2"/>
    <w:bookmarkEnd w:id="3"/>
    <w:bookmarkEnd w:id="4"/>
    <w:p w14:paraId="47E36F96" w14:textId="77777777" w:rsidR="00B334F3" w:rsidRDefault="00B334F3" w:rsidP="00B334F3">
      <w:pPr>
        <w:jc w:val="right"/>
        <w:rPr>
          <w:b/>
          <w:bCs/>
          <w:sz w:val="18"/>
          <w:szCs w:val="18"/>
        </w:rPr>
      </w:pPr>
      <w:r>
        <w:rPr>
          <w:b/>
          <w:bCs/>
          <w:sz w:val="18"/>
          <w:szCs w:val="18"/>
        </w:rPr>
        <w:lastRenderedPageBreak/>
        <w:t xml:space="preserve">Приложение №1 </w:t>
      </w:r>
    </w:p>
    <w:p w14:paraId="7B3C9977" w14:textId="7DF32EB8" w:rsidR="00B334F3" w:rsidRDefault="00B334F3" w:rsidP="00B334F3">
      <w:pPr>
        <w:jc w:val="right"/>
        <w:rPr>
          <w:b/>
          <w:bCs/>
          <w:sz w:val="18"/>
          <w:szCs w:val="18"/>
        </w:rPr>
      </w:pPr>
      <w:r>
        <w:rPr>
          <w:b/>
          <w:bCs/>
          <w:sz w:val="18"/>
          <w:szCs w:val="18"/>
        </w:rPr>
        <w:t>К договору № __ от «</w:t>
      </w:r>
      <w:proofErr w:type="gramStart"/>
      <w:r>
        <w:rPr>
          <w:b/>
          <w:bCs/>
          <w:sz w:val="18"/>
          <w:szCs w:val="18"/>
        </w:rPr>
        <w:t>_»_</w:t>
      </w:r>
      <w:proofErr w:type="gramEnd"/>
      <w:r>
        <w:rPr>
          <w:b/>
          <w:bCs/>
          <w:sz w:val="18"/>
          <w:szCs w:val="18"/>
        </w:rPr>
        <w:t>____201</w:t>
      </w:r>
      <w:r w:rsidR="00524585">
        <w:rPr>
          <w:b/>
          <w:bCs/>
          <w:sz w:val="18"/>
          <w:szCs w:val="18"/>
        </w:rPr>
        <w:t>8</w:t>
      </w:r>
      <w:r>
        <w:rPr>
          <w:b/>
          <w:bCs/>
          <w:sz w:val="18"/>
          <w:szCs w:val="18"/>
        </w:rPr>
        <w:t>г</w:t>
      </w:r>
    </w:p>
    <w:p w14:paraId="5ED87179" w14:textId="77777777" w:rsidR="00B334F3" w:rsidRDefault="00B334F3" w:rsidP="00B334F3">
      <w:pPr>
        <w:jc w:val="right"/>
        <w:rPr>
          <w:b/>
          <w:bCs/>
          <w:sz w:val="18"/>
          <w:szCs w:val="18"/>
        </w:rPr>
      </w:pPr>
    </w:p>
    <w:p w14:paraId="308629EA" w14:textId="77777777" w:rsidR="00B334F3" w:rsidRDefault="00B334F3" w:rsidP="00B334F3">
      <w:pPr>
        <w:jc w:val="center"/>
        <w:rPr>
          <w:b/>
          <w:bCs/>
          <w:sz w:val="18"/>
          <w:szCs w:val="18"/>
        </w:rPr>
      </w:pPr>
      <w:r>
        <w:rPr>
          <w:b/>
          <w:bCs/>
          <w:sz w:val="18"/>
          <w:szCs w:val="18"/>
        </w:rPr>
        <w:t>Техническая спецификация</w:t>
      </w:r>
    </w:p>
    <w:p w14:paraId="2602D29F" w14:textId="77777777" w:rsidR="00B334F3" w:rsidRDefault="00B334F3" w:rsidP="00B334F3">
      <w:pPr>
        <w:jc w:val="right"/>
        <w:rPr>
          <w:b/>
          <w:bCs/>
          <w:sz w:val="18"/>
          <w:szCs w:val="18"/>
        </w:rPr>
      </w:pPr>
      <w:r>
        <w:rPr>
          <w:i/>
        </w:rPr>
        <w:t>Настоящее приложение составляется на основе технической спецификации к Тендерной документации и тендерной заявки победителя тендера</w:t>
      </w:r>
      <w:r>
        <w:rPr>
          <w:b/>
          <w:bCs/>
          <w:sz w:val="18"/>
          <w:szCs w:val="18"/>
        </w:rPr>
        <w:t xml:space="preserve"> </w:t>
      </w:r>
      <w:r>
        <w:rPr>
          <w:b/>
          <w:bCs/>
          <w:sz w:val="18"/>
          <w:szCs w:val="18"/>
        </w:rPr>
        <w:br w:type="page"/>
      </w:r>
      <w:r>
        <w:rPr>
          <w:b/>
          <w:bCs/>
          <w:sz w:val="18"/>
          <w:szCs w:val="18"/>
        </w:rPr>
        <w:lastRenderedPageBreak/>
        <w:t>Приложение №2</w:t>
      </w:r>
    </w:p>
    <w:p w14:paraId="5556E4B8" w14:textId="7166FC8F" w:rsidR="00B334F3" w:rsidRDefault="00B334F3" w:rsidP="00B334F3">
      <w:pPr>
        <w:jc w:val="right"/>
        <w:rPr>
          <w:b/>
          <w:bCs/>
          <w:sz w:val="18"/>
          <w:szCs w:val="18"/>
        </w:rPr>
      </w:pPr>
      <w:r>
        <w:rPr>
          <w:b/>
          <w:bCs/>
          <w:sz w:val="18"/>
          <w:szCs w:val="18"/>
        </w:rPr>
        <w:t>К</w:t>
      </w:r>
      <w:r w:rsidR="00524585">
        <w:rPr>
          <w:b/>
          <w:bCs/>
          <w:sz w:val="18"/>
          <w:szCs w:val="18"/>
        </w:rPr>
        <w:t xml:space="preserve"> договору №___ от «__» _____2018</w:t>
      </w:r>
      <w:r>
        <w:rPr>
          <w:b/>
          <w:bCs/>
          <w:sz w:val="18"/>
          <w:szCs w:val="18"/>
        </w:rPr>
        <w:t xml:space="preserve"> г.</w:t>
      </w:r>
    </w:p>
    <w:p w14:paraId="01914136" w14:textId="77777777" w:rsidR="00B334F3" w:rsidRDefault="00B334F3" w:rsidP="00B334F3">
      <w:pPr>
        <w:jc w:val="center"/>
        <w:rPr>
          <w:b/>
          <w:bCs/>
          <w:sz w:val="18"/>
          <w:szCs w:val="18"/>
        </w:rPr>
      </w:pPr>
    </w:p>
    <w:p w14:paraId="3C7F6A57" w14:textId="77777777" w:rsidR="00B334F3" w:rsidRDefault="00B334F3" w:rsidP="00B334F3">
      <w:pPr>
        <w:jc w:val="center"/>
        <w:rPr>
          <w:b/>
          <w:bCs/>
          <w:sz w:val="18"/>
          <w:szCs w:val="18"/>
        </w:rPr>
      </w:pPr>
      <w:r>
        <w:rPr>
          <w:b/>
          <w:bCs/>
          <w:sz w:val="18"/>
          <w:szCs w:val="18"/>
        </w:rPr>
        <w:t>Прейскурант цен на услуги</w:t>
      </w:r>
    </w:p>
    <w:p w14:paraId="7F1F6E82" w14:textId="77777777" w:rsidR="00B334F3" w:rsidRDefault="00B334F3" w:rsidP="00B334F3">
      <w:pPr>
        <w:rPr>
          <w:b/>
          <w:snapToGrid w:val="0"/>
        </w:rPr>
      </w:pPr>
    </w:p>
    <w:p w14:paraId="73DF73E6" w14:textId="77777777" w:rsidR="00B334F3" w:rsidRDefault="00B334F3" w:rsidP="00B334F3">
      <w:pPr>
        <w:widowControl w:val="0"/>
        <w:tabs>
          <w:tab w:val="left" w:pos="6700"/>
        </w:tabs>
        <w:ind w:right="81"/>
        <w:jc w:val="right"/>
        <w:rPr>
          <w:i/>
          <w:color w:val="000000"/>
          <w:lang w:eastAsia="ru-RU"/>
        </w:rPr>
      </w:pPr>
    </w:p>
    <w:p w14:paraId="5E6E365D" w14:textId="77777777" w:rsidR="00B334F3" w:rsidRDefault="00B334F3" w:rsidP="00B334F3">
      <w:pPr>
        <w:widowControl w:val="0"/>
        <w:tabs>
          <w:tab w:val="left" w:pos="6700"/>
        </w:tabs>
        <w:ind w:right="81"/>
        <w:jc w:val="right"/>
        <w:rPr>
          <w:i/>
          <w:color w:val="000000"/>
          <w:lang w:eastAsia="ru-RU"/>
        </w:rPr>
      </w:pPr>
    </w:p>
    <w:p w14:paraId="452878B5" w14:textId="77777777" w:rsidR="00B334F3" w:rsidRDefault="00B334F3" w:rsidP="00B334F3">
      <w:pPr>
        <w:widowControl w:val="0"/>
        <w:tabs>
          <w:tab w:val="left" w:pos="6700"/>
        </w:tabs>
        <w:ind w:right="81"/>
        <w:jc w:val="right"/>
        <w:rPr>
          <w:i/>
          <w:color w:val="000000"/>
          <w:lang w:eastAsia="ru-RU"/>
        </w:rPr>
      </w:pPr>
    </w:p>
    <w:p w14:paraId="3CAB9950" w14:textId="77777777" w:rsidR="00B334F3" w:rsidRDefault="00B334F3" w:rsidP="00B334F3">
      <w:pPr>
        <w:rPr>
          <w:b/>
          <w:bCs/>
        </w:rPr>
        <w:sectPr w:rsidR="00B334F3">
          <w:pgSz w:w="11906" w:h="16838"/>
          <w:pgMar w:top="720" w:right="851" w:bottom="0" w:left="1276" w:header="709" w:footer="709" w:gutter="0"/>
          <w:cols w:space="720"/>
        </w:sectPr>
      </w:pPr>
    </w:p>
    <w:p w14:paraId="1E255893" w14:textId="77777777" w:rsidR="00B334F3" w:rsidRDefault="00B334F3" w:rsidP="008E6042">
      <w:pPr>
        <w:tabs>
          <w:tab w:val="left" w:pos="15451"/>
        </w:tabs>
        <w:ind w:right="383" w:firstLine="9356"/>
        <w:rPr>
          <w:b/>
          <w:bCs/>
          <w:sz w:val="20"/>
          <w:szCs w:val="20"/>
        </w:rPr>
      </w:pPr>
      <w:r>
        <w:rPr>
          <w:b/>
          <w:bCs/>
          <w:sz w:val="20"/>
          <w:szCs w:val="20"/>
        </w:rPr>
        <w:lastRenderedPageBreak/>
        <w:t xml:space="preserve">Приложение №3 к Договору </w:t>
      </w:r>
    </w:p>
    <w:p w14:paraId="19C3AFF5" w14:textId="3D5F159F" w:rsidR="00B334F3" w:rsidRDefault="00B334F3" w:rsidP="008E6042">
      <w:pPr>
        <w:tabs>
          <w:tab w:val="left" w:pos="15451"/>
        </w:tabs>
        <w:ind w:firstLine="9356"/>
        <w:rPr>
          <w:b/>
          <w:color w:val="000000"/>
          <w:sz w:val="20"/>
          <w:szCs w:val="20"/>
        </w:rPr>
      </w:pPr>
      <w:r>
        <w:rPr>
          <w:b/>
          <w:color w:val="000000"/>
          <w:sz w:val="20"/>
          <w:szCs w:val="20"/>
        </w:rPr>
        <w:t>«_</w:t>
      </w:r>
      <w:proofErr w:type="gramStart"/>
      <w:r w:rsidR="00524585">
        <w:rPr>
          <w:b/>
          <w:color w:val="000000"/>
          <w:sz w:val="20"/>
          <w:szCs w:val="20"/>
        </w:rPr>
        <w:t>_»_</w:t>
      </w:r>
      <w:proofErr w:type="gramEnd"/>
      <w:r w:rsidR="00524585">
        <w:rPr>
          <w:b/>
          <w:color w:val="000000"/>
          <w:sz w:val="20"/>
          <w:szCs w:val="20"/>
        </w:rPr>
        <w:t>________ 2018</w:t>
      </w:r>
      <w:r>
        <w:rPr>
          <w:b/>
          <w:color w:val="000000"/>
          <w:sz w:val="20"/>
          <w:szCs w:val="20"/>
        </w:rPr>
        <w:t xml:space="preserve"> года № ___</w:t>
      </w:r>
    </w:p>
    <w:p w14:paraId="03CD483C" w14:textId="77777777" w:rsidR="008E6042" w:rsidRDefault="008E6042" w:rsidP="008E6042">
      <w:pPr>
        <w:tabs>
          <w:tab w:val="left" w:pos="15451"/>
        </w:tabs>
        <w:ind w:firstLine="9356"/>
        <w:rPr>
          <w:b/>
          <w:color w:val="000000"/>
          <w:sz w:val="20"/>
          <w:szCs w:val="20"/>
        </w:rPr>
      </w:pPr>
      <w:bookmarkStart w:id="5" w:name="_GoBack"/>
      <w:bookmarkEnd w:id="5"/>
    </w:p>
    <w:p w14:paraId="64808CDF" w14:textId="77777777" w:rsidR="008E6042" w:rsidRDefault="008E6042" w:rsidP="008E6042">
      <w:pPr>
        <w:tabs>
          <w:tab w:val="left" w:pos="15451"/>
        </w:tabs>
        <w:ind w:firstLine="9356"/>
        <w:rPr>
          <w:b/>
          <w:bCs/>
          <w:i/>
          <w:iCs/>
          <w:color w:val="000000"/>
          <w:sz w:val="14"/>
          <w:szCs w:val="12"/>
        </w:rPr>
      </w:pPr>
    </w:p>
    <w:p w14:paraId="03421875" w14:textId="77777777" w:rsidR="00B334F3" w:rsidRDefault="00B334F3" w:rsidP="00B334F3">
      <w:pPr>
        <w:tabs>
          <w:tab w:val="left" w:pos="15451"/>
        </w:tabs>
        <w:jc w:val="center"/>
        <w:rPr>
          <w:sz w:val="20"/>
        </w:rPr>
      </w:pPr>
      <w:r>
        <w:rPr>
          <w:b/>
          <w:bCs/>
          <w:iCs/>
          <w:color w:val="000000"/>
          <w:sz w:val="20"/>
          <w:lang w:val="kk-KZ"/>
        </w:rPr>
        <w:t>Форма о</w:t>
      </w:r>
      <w:proofErr w:type="spellStart"/>
      <w:r>
        <w:rPr>
          <w:b/>
          <w:bCs/>
          <w:iCs/>
          <w:color w:val="000000"/>
          <w:sz w:val="20"/>
        </w:rPr>
        <w:t>тчет</w:t>
      </w:r>
      <w:proofErr w:type="spellEnd"/>
      <w:r>
        <w:rPr>
          <w:b/>
          <w:bCs/>
          <w:iCs/>
          <w:color w:val="000000"/>
          <w:sz w:val="20"/>
          <w:lang w:val="kk-KZ"/>
        </w:rPr>
        <w:t>а</w:t>
      </w:r>
      <w:r>
        <w:rPr>
          <w:b/>
          <w:bCs/>
          <w:iCs/>
          <w:color w:val="000000"/>
          <w:sz w:val="20"/>
        </w:rPr>
        <w:t xml:space="preserve"> о местном содержании в </w:t>
      </w:r>
      <w:r>
        <w:rPr>
          <w:b/>
          <w:bCs/>
          <w:iCs/>
          <w:color w:val="000000"/>
          <w:sz w:val="20"/>
          <w:lang w:val="kk-KZ"/>
        </w:rPr>
        <w:t>оказываемых</w:t>
      </w:r>
      <w:r>
        <w:rPr>
          <w:rStyle w:val="s0"/>
          <w:sz w:val="20"/>
          <w:lang w:val="kk-KZ"/>
        </w:rPr>
        <w:t xml:space="preserve"> </w:t>
      </w:r>
      <w:r>
        <w:rPr>
          <w:rStyle w:val="s0"/>
          <w:b/>
          <w:sz w:val="20"/>
        </w:rPr>
        <w:t>услугах</w:t>
      </w:r>
    </w:p>
    <w:tbl>
      <w:tblPr>
        <w:tblW w:w="15405" w:type="dxa"/>
        <w:jc w:val="center"/>
        <w:tblLayout w:type="fixed"/>
        <w:tblLook w:val="04A0" w:firstRow="1" w:lastRow="0" w:firstColumn="1" w:lastColumn="0" w:noHBand="0" w:noVBand="1"/>
      </w:tblPr>
      <w:tblGrid>
        <w:gridCol w:w="890"/>
        <w:gridCol w:w="1246"/>
        <w:gridCol w:w="1602"/>
        <w:gridCol w:w="1782"/>
        <w:gridCol w:w="1425"/>
        <w:gridCol w:w="713"/>
        <w:gridCol w:w="1425"/>
        <w:gridCol w:w="1069"/>
        <w:gridCol w:w="891"/>
        <w:gridCol w:w="1247"/>
        <w:gridCol w:w="891"/>
        <w:gridCol w:w="1069"/>
        <w:gridCol w:w="1155"/>
      </w:tblGrid>
      <w:tr w:rsidR="00B334F3" w14:paraId="7877CF89" w14:textId="77777777" w:rsidTr="00B334F3">
        <w:trPr>
          <w:trHeight w:val="279"/>
          <w:jc w:val="center"/>
        </w:trPr>
        <w:tc>
          <w:tcPr>
            <w:tcW w:w="891" w:type="dxa"/>
            <w:vMerge w:val="restart"/>
            <w:tcBorders>
              <w:top w:val="single" w:sz="4" w:space="0" w:color="auto"/>
              <w:left w:val="single" w:sz="4" w:space="0" w:color="auto"/>
              <w:bottom w:val="dotted" w:sz="4" w:space="0" w:color="000000"/>
              <w:right w:val="dotted" w:sz="4" w:space="0" w:color="auto"/>
            </w:tcBorders>
            <w:vAlign w:val="center"/>
            <w:hideMark/>
          </w:tcPr>
          <w:p w14:paraId="19B0FACD" w14:textId="77777777" w:rsidR="00B334F3" w:rsidRDefault="00B334F3">
            <w:pPr>
              <w:jc w:val="center"/>
              <w:rPr>
                <w:color w:val="000000"/>
                <w:sz w:val="12"/>
                <w:szCs w:val="12"/>
              </w:rPr>
            </w:pPr>
            <w:r>
              <w:rPr>
                <w:color w:val="000000"/>
                <w:sz w:val="12"/>
                <w:szCs w:val="12"/>
              </w:rPr>
              <w:t>№ п/п</w:t>
            </w:r>
          </w:p>
          <w:p w14:paraId="35924A17" w14:textId="77777777" w:rsidR="00B334F3" w:rsidRDefault="00B334F3">
            <w:pPr>
              <w:jc w:val="center"/>
              <w:rPr>
                <w:color w:val="000000"/>
                <w:sz w:val="12"/>
                <w:szCs w:val="12"/>
              </w:rPr>
            </w:pPr>
            <w:r>
              <w:rPr>
                <w:color w:val="000000"/>
                <w:sz w:val="12"/>
                <w:szCs w:val="12"/>
              </w:rPr>
              <w:t>Договора</w:t>
            </w:r>
          </w:p>
          <w:p w14:paraId="48312700" w14:textId="77777777" w:rsidR="00B334F3" w:rsidRDefault="00B334F3">
            <w:pPr>
              <w:jc w:val="center"/>
              <w:rPr>
                <w:color w:val="000000"/>
                <w:sz w:val="12"/>
                <w:szCs w:val="12"/>
              </w:rPr>
            </w:pPr>
            <w:r>
              <w:rPr>
                <w:color w:val="000000"/>
                <w:sz w:val="12"/>
                <w:szCs w:val="12"/>
              </w:rPr>
              <w:t>(m)</w:t>
            </w:r>
          </w:p>
        </w:tc>
        <w:tc>
          <w:tcPr>
            <w:tcW w:w="1247" w:type="dxa"/>
            <w:vMerge w:val="restart"/>
            <w:tcBorders>
              <w:top w:val="single" w:sz="4" w:space="0" w:color="auto"/>
              <w:left w:val="dotted" w:sz="4" w:space="0" w:color="auto"/>
              <w:bottom w:val="dotted" w:sz="4" w:space="0" w:color="000000"/>
              <w:right w:val="dotted" w:sz="4" w:space="0" w:color="auto"/>
            </w:tcBorders>
            <w:vAlign w:val="center"/>
            <w:hideMark/>
          </w:tcPr>
          <w:p w14:paraId="20B21241" w14:textId="77777777" w:rsidR="00B334F3" w:rsidRDefault="00B334F3">
            <w:pPr>
              <w:jc w:val="center"/>
              <w:rPr>
                <w:color w:val="000000"/>
                <w:sz w:val="12"/>
                <w:szCs w:val="12"/>
              </w:rPr>
            </w:pPr>
            <w:r>
              <w:rPr>
                <w:color w:val="000000"/>
                <w:sz w:val="12"/>
                <w:szCs w:val="12"/>
              </w:rPr>
              <w:t>Стоимость</w:t>
            </w:r>
          </w:p>
          <w:p w14:paraId="6A7306A0" w14:textId="77777777" w:rsidR="00B334F3" w:rsidRDefault="00B334F3">
            <w:pPr>
              <w:jc w:val="center"/>
              <w:rPr>
                <w:color w:val="000000"/>
                <w:sz w:val="12"/>
                <w:szCs w:val="12"/>
              </w:rPr>
            </w:pPr>
            <w:r>
              <w:rPr>
                <w:color w:val="000000"/>
                <w:sz w:val="12"/>
                <w:szCs w:val="12"/>
              </w:rPr>
              <w:t>Договора</w:t>
            </w:r>
          </w:p>
          <w:p w14:paraId="59D21F1C" w14:textId="77777777" w:rsidR="00B334F3" w:rsidRDefault="00B334F3">
            <w:pPr>
              <w:jc w:val="center"/>
              <w:rPr>
                <w:color w:val="000000"/>
                <w:sz w:val="12"/>
                <w:szCs w:val="12"/>
              </w:rPr>
            </w:pPr>
            <w:r>
              <w:rPr>
                <w:color w:val="000000"/>
                <w:sz w:val="12"/>
                <w:szCs w:val="12"/>
              </w:rPr>
              <w:t>(</w:t>
            </w:r>
            <w:proofErr w:type="spellStart"/>
            <w:r>
              <w:rPr>
                <w:color w:val="000000"/>
                <w:sz w:val="12"/>
                <w:szCs w:val="12"/>
              </w:rPr>
              <w:t>СДj</w:t>
            </w:r>
            <w:proofErr w:type="spellEnd"/>
            <w:r>
              <w:rPr>
                <w:color w:val="000000"/>
                <w:sz w:val="12"/>
                <w:szCs w:val="12"/>
              </w:rPr>
              <w:t>)</w:t>
            </w:r>
          </w:p>
          <w:p w14:paraId="6D006018" w14:textId="77777777" w:rsidR="00B334F3" w:rsidRDefault="00B334F3">
            <w:pPr>
              <w:jc w:val="center"/>
              <w:rPr>
                <w:color w:val="000000"/>
                <w:sz w:val="12"/>
                <w:szCs w:val="12"/>
              </w:rPr>
            </w:pPr>
            <w:r>
              <w:rPr>
                <w:b/>
                <w:bCs/>
                <w:color w:val="000000"/>
                <w:sz w:val="12"/>
                <w:szCs w:val="12"/>
              </w:rPr>
              <w:t>KZT</w:t>
            </w:r>
          </w:p>
        </w:tc>
        <w:tc>
          <w:tcPr>
            <w:tcW w:w="1603" w:type="dxa"/>
            <w:vMerge w:val="restart"/>
            <w:tcBorders>
              <w:top w:val="single" w:sz="4" w:space="0" w:color="auto"/>
              <w:left w:val="dotted" w:sz="4" w:space="0" w:color="auto"/>
              <w:bottom w:val="dotted" w:sz="4" w:space="0" w:color="000000"/>
              <w:right w:val="dotted" w:sz="4" w:space="0" w:color="auto"/>
            </w:tcBorders>
            <w:vAlign w:val="center"/>
            <w:hideMark/>
          </w:tcPr>
          <w:p w14:paraId="42735A47" w14:textId="77777777" w:rsidR="00B334F3" w:rsidRDefault="00B334F3">
            <w:pPr>
              <w:jc w:val="center"/>
              <w:rPr>
                <w:color w:val="000000"/>
                <w:sz w:val="12"/>
                <w:szCs w:val="12"/>
              </w:rPr>
            </w:pPr>
            <w:r>
              <w:rPr>
                <w:color w:val="000000"/>
                <w:sz w:val="12"/>
                <w:szCs w:val="12"/>
              </w:rPr>
              <w:t>Суммарная стоимость</w:t>
            </w:r>
          </w:p>
          <w:p w14:paraId="5E5B1C73" w14:textId="77777777" w:rsidR="00B334F3" w:rsidRDefault="00B334F3">
            <w:pPr>
              <w:jc w:val="center"/>
              <w:rPr>
                <w:color w:val="000000"/>
                <w:sz w:val="12"/>
                <w:szCs w:val="12"/>
              </w:rPr>
            </w:pPr>
            <w:r>
              <w:rPr>
                <w:color w:val="000000"/>
                <w:sz w:val="12"/>
                <w:szCs w:val="12"/>
              </w:rPr>
              <w:t>товаров в рамках</w:t>
            </w:r>
          </w:p>
          <w:p w14:paraId="685F4CA1" w14:textId="77777777" w:rsidR="00B334F3" w:rsidRDefault="00B334F3">
            <w:pPr>
              <w:jc w:val="center"/>
              <w:rPr>
                <w:color w:val="000000"/>
                <w:sz w:val="12"/>
                <w:szCs w:val="12"/>
              </w:rPr>
            </w:pPr>
            <w:r>
              <w:rPr>
                <w:color w:val="000000"/>
                <w:sz w:val="12"/>
                <w:szCs w:val="12"/>
              </w:rPr>
              <w:t xml:space="preserve"> договора (</w:t>
            </w:r>
            <w:proofErr w:type="spellStart"/>
            <w:r>
              <w:rPr>
                <w:color w:val="000000"/>
                <w:sz w:val="12"/>
                <w:szCs w:val="12"/>
              </w:rPr>
              <w:t>СТj</w:t>
            </w:r>
            <w:proofErr w:type="spellEnd"/>
            <w:r>
              <w:rPr>
                <w:color w:val="000000"/>
                <w:sz w:val="12"/>
                <w:szCs w:val="12"/>
              </w:rPr>
              <w:t>)</w:t>
            </w:r>
          </w:p>
          <w:p w14:paraId="2B0BA910" w14:textId="77777777" w:rsidR="00B334F3" w:rsidRDefault="00B334F3">
            <w:pPr>
              <w:jc w:val="center"/>
              <w:rPr>
                <w:color w:val="000000"/>
                <w:sz w:val="12"/>
                <w:szCs w:val="12"/>
              </w:rPr>
            </w:pPr>
            <w:r>
              <w:rPr>
                <w:b/>
                <w:bCs/>
                <w:color w:val="000000"/>
                <w:sz w:val="12"/>
                <w:szCs w:val="12"/>
              </w:rPr>
              <w:t>KZT</w:t>
            </w:r>
          </w:p>
        </w:tc>
        <w:tc>
          <w:tcPr>
            <w:tcW w:w="1782" w:type="dxa"/>
            <w:vMerge w:val="restart"/>
            <w:tcBorders>
              <w:top w:val="single" w:sz="4" w:space="0" w:color="auto"/>
              <w:left w:val="dotted" w:sz="4" w:space="0" w:color="auto"/>
              <w:bottom w:val="dotted" w:sz="4" w:space="0" w:color="000000"/>
              <w:right w:val="dotted" w:sz="4" w:space="0" w:color="auto"/>
            </w:tcBorders>
            <w:vAlign w:val="center"/>
            <w:hideMark/>
          </w:tcPr>
          <w:p w14:paraId="796185DA" w14:textId="77777777" w:rsidR="00B334F3" w:rsidRDefault="00B334F3">
            <w:pPr>
              <w:jc w:val="center"/>
              <w:rPr>
                <w:color w:val="000000"/>
                <w:sz w:val="12"/>
                <w:szCs w:val="12"/>
              </w:rPr>
            </w:pPr>
            <w:proofErr w:type="spellStart"/>
            <w:r>
              <w:rPr>
                <w:color w:val="000000"/>
                <w:sz w:val="12"/>
                <w:szCs w:val="12"/>
              </w:rPr>
              <w:t>Cуммарная</w:t>
            </w:r>
            <w:proofErr w:type="spellEnd"/>
            <w:r>
              <w:rPr>
                <w:color w:val="000000"/>
                <w:sz w:val="12"/>
                <w:szCs w:val="12"/>
              </w:rPr>
              <w:t xml:space="preserve"> стоимость</w:t>
            </w:r>
          </w:p>
          <w:p w14:paraId="2D59017F" w14:textId="77777777" w:rsidR="00B334F3" w:rsidRDefault="00B334F3">
            <w:pPr>
              <w:jc w:val="center"/>
              <w:rPr>
                <w:color w:val="000000"/>
                <w:sz w:val="12"/>
                <w:szCs w:val="12"/>
              </w:rPr>
            </w:pPr>
            <w:r>
              <w:rPr>
                <w:color w:val="000000"/>
                <w:sz w:val="12"/>
                <w:szCs w:val="12"/>
              </w:rPr>
              <w:t>договоров субподряда</w:t>
            </w:r>
          </w:p>
          <w:p w14:paraId="4A9B1E02" w14:textId="77777777" w:rsidR="00B334F3" w:rsidRDefault="00B334F3">
            <w:pPr>
              <w:jc w:val="center"/>
              <w:rPr>
                <w:color w:val="000000"/>
                <w:sz w:val="12"/>
                <w:szCs w:val="12"/>
              </w:rPr>
            </w:pPr>
            <w:r>
              <w:rPr>
                <w:color w:val="000000"/>
                <w:sz w:val="12"/>
                <w:szCs w:val="12"/>
              </w:rPr>
              <w:t>в рамках договора</w:t>
            </w:r>
          </w:p>
          <w:p w14:paraId="3BDB0765" w14:textId="77777777" w:rsidR="00B334F3" w:rsidRDefault="00B334F3">
            <w:pPr>
              <w:jc w:val="center"/>
              <w:rPr>
                <w:color w:val="000000"/>
                <w:sz w:val="12"/>
                <w:szCs w:val="12"/>
              </w:rPr>
            </w:pPr>
            <w:r>
              <w:rPr>
                <w:color w:val="000000"/>
                <w:sz w:val="12"/>
                <w:szCs w:val="12"/>
              </w:rPr>
              <w:t>(</w:t>
            </w:r>
            <w:proofErr w:type="spellStart"/>
            <w:r>
              <w:rPr>
                <w:color w:val="000000"/>
                <w:sz w:val="12"/>
                <w:szCs w:val="12"/>
              </w:rPr>
              <w:t>ССДj</w:t>
            </w:r>
            <w:proofErr w:type="spellEnd"/>
            <w:r>
              <w:rPr>
                <w:color w:val="000000"/>
                <w:sz w:val="12"/>
                <w:szCs w:val="12"/>
              </w:rPr>
              <w:t>)</w:t>
            </w:r>
          </w:p>
          <w:p w14:paraId="5CB79145" w14:textId="77777777" w:rsidR="00B334F3" w:rsidRDefault="00B334F3">
            <w:pPr>
              <w:jc w:val="center"/>
              <w:rPr>
                <w:color w:val="000000"/>
                <w:sz w:val="12"/>
                <w:szCs w:val="12"/>
              </w:rPr>
            </w:pPr>
            <w:r>
              <w:rPr>
                <w:b/>
                <w:bCs/>
                <w:color w:val="000000"/>
                <w:sz w:val="12"/>
                <w:szCs w:val="12"/>
              </w:rPr>
              <w:t>KZT</w:t>
            </w:r>
          </w:p>
        </w:tc>
        <w:tc>
          <w:tcPr>
            <w:tcW w:w="1425" w:type="dxa"/>
            <w:vMerge w:val="restart"/>
            <w:tcBorders>
              <w:top w:val="single" w:sz="4" w:space="0" w:color="auto"/>
              <w:left w:val="dotted" w:sz="4" w:space="0" w:color="auto"/>
              <w:bottom w:val="dotted" w:sz="4" w:space="0" w:color="000000"/>
              <w:right w:val="dotted" w:sz="4" w:space="0" w:color="auto"/>
            </w:tcBorders>
            <w:vAlign w:val="center"/>
            <w:hideMark/>
          </w:tcPr>
          <w:p w14:paraId="094CED45" w14:textId="77777777" w:rsidR="00B334F3" w:rsidRDefault="00B334F3">
            <w:pPr>
              <w:jc w:val="center"/>
              <w:rPr>
                <w:color w:val="000000"/>
                <w:sz w:val="12"/>
                <w:szCs w:val="12"/>
              </w:rPr>
            </w:pPr>
            <w:r>
              <w:rPr>
                <w:color w:val="000000"/>
                <w:sz w:val="12"/>
                <w:szCs w:val="12"/>
              </w:rPr>
              <w:t xml:space="preserve">Доля фонда оплаты </w:t>
            </w:r>
          </w:p>
          <w:p w14:paraId="67372470" w14:textId="77777777" w:rsidR="00B334F3" w:rsidRDefault="00B334F3">
            <w:pPr>
              <w:jc w:val="center"/>
              <w:rPr>
                <w:color w:val="000000"/>
                <w:sz w:val="12"/>
                <w:szCs w:val="12"/>
              </w:rPr>
            </w:pPr>
            <w:r>
              <w:rPr>
                <w:color w:val="000000"/>
                <w:sz w:val="12"/>
                <w:szCs w:val="12"/>
              </w:rPr>
              <w:t>труда казахстанских</w:t>
            </w:r>
          </w:p>
          <w:p w14:paraId="497DDB9E" w14:textId="77777777" w:rsidR="00B334F3" w:rsidRDefault="00B334F3">
            <w:pPr>
              <w:jc w:val="center"/>
              <w:rPr>
                <w:color w:val="000000"/>
                <w:sz w:val="12"/>
                <w:szCs w:val="12"/>
              </w:rPr>
            </w:pPr>
            <w:r>
              <w:rPr>
                <w:color w:val="000000"/>
                <w:sz w:val="12"/>
                <w:szCs w:val="12"/>
              </w:rPr>
              <w:t>кадров, выполняющего</w:t>
            </w:r>
          </w:p>
          <w:p w14:paraId="7C5F0AB2" w14:textId="77777777" w:rsidR="00B334F3" w:rsidRDefault="00B334F3">
            <w:pPr>
              <w:jc w:val="center"/>
              <w:rPr>
                <w:color w:val="000000"/>
                <w:sz w:val="12"/>
                <w:szCs w:val="12"/>
              </w:rPr>
            </w:pPr>
            <w:r>
              <w:rPr>
                <w:color w:val="000000"/>
                <w:sz w:val="12"/>
                <w:szCs w:val="12"/>
              </w:rPr>
              <w:t>j-</w:t>
            </w:r>
            <w:proofErr w:type="spellStart"/>
            <w:r>
              <w:rPr>
                <w:color w:val="000000"/>
                <w:sz w:val="12"/>
                <w:szCs w:val="12"/>
              </w:rPr>
              <w:t>ый</w:t>
            </w:r>
            <w:proofErr w:type="spellEnd"/>
            <w:r>
              <w:rPr>
                <w:color w:val="000000"/>
                <w:sz w:val="12"/>
                <w:szCs w:val="12"/>
              </w:rPr>
              <w:t xml:space="preserve"> договор (</w:t>
            </w:r>
            <w:proofErr w:type="spellStart"/>
            <w:r>
              <w:rPr>
                <w:color w:val="000000"/>
                <w:sz w:val="12"/>
                <w:szCs w:val="12"/>
              </w:rPr>
              <w:t>Rj</w:t>
            </w:r>
            <w:proofErr w:type="spellEnd"/>
            <w:r>
              <w:rPr>
                <w:color w:val="000000"/>
                <w:sz w:val="12"/>
                <w:szCs w:val="12"/>
              </w:rPr>
              <w:t>)</w:t>
            </w:r>
          </w:p>
          <w:p w14:paraId="652A47BF" w14:textId="77777777" w:rsidR="00B334F3" w:rsidRDefault="00B334F3">
            <w:pPr>
              <w:jc w:val="center"/>
              <w:rPr>
                <w:color w:val="000000"/>
                <w:sz w:val="12"/>
                <w:szCs w:val="12"/>
              </w:rPr>
            </w:pPr>
            <w:r>
              <w:rPr>
                <w:b/>
                <w:bCs/>
                <w:color w:val="000000"/>
                <w:sz w:val="12"/>
                <w:szCs w:val="12"/>
              </w:rPr>
              <w:t>%</w:t>
            </w:r>
          </w:p>
        </w:tc>
        <w:tc>
          <w:tcPr>
            <w:tcW w:w="713" w:type="dxa"/>
            <w:vMerge w:val="restart"/>
            <w:tcBorders>
              <w:top w:val="single" w:sz="4" w:space="0" w:color="auto"/>
              <w:left w:val="dotted" w:sz="4" w:space="0" w:color="auto"/>
              <w:bottom w:val="dotted" w:sz="4" w:space="0" w:color="000000"/>
              <w:right w:val="dotted" w:sz="4" w:space="0" w:color="auto"/>
            </w:tcBorders>
            <w:vAlign w:val="center"/>
            <w:hideMark/>
          </w:tcPr>
          <w:p w14:paraId="220F589C" w14:textId="77777777" w:rsidR="00B334F3" w:rsidRDefault="00B334F3">
            <w:pPr>
              <w:jc w:val="center"/>
              <w:rPr>
                <w:color w:val="000000"/>
                <w:sz w:val="12"/>
                <w:szCs w:val="12"/>
              </w:rPr>
            </w:pPr>
            <w:r>
              <w:rPr>
                <w:color w:val="000000"/>
                <w:sz w:val="12"/>
                <w:szCs w:val="12"/>
              </w:rPr>
              <w:t>№ п/п</w:t>
            </w:r>
          </w:p>
          <w:p w14:paraId="41C71391" w14:textId="77777777" w:rsidR="00B334F3" w:rsidRDefault="00B334F3">
            <w:pPr>
              <w:jc w:val="center"/>
              <w:rPr>
                <w:color w:val="000000"/>
                <w:sz w:val="12"/>
                <w:szCs w:val="12"/>
              </w:rPr>
            </w:pPr>
            <w:r>
              <w:rPr>
                <w:color w:val="000000"/>
                <w:sz w:val="12"/>
                <w:szCs w:val="12"/>
              </w:rPr>
              <w:t>Товара</w:t>
            </w:r>
          </w:p>
          <w:p w14:paraId="0D4672AD" w14:textId="77777777" w:rsidR="00B334F3" w:rsidRDefault="00B334F3">
            <w:pPr>
              <w:jc w:val="center"/>
              <w:rPr>
                <w:color w:val="000000"/>
                <w:sz w:val="12"/>
                <w:szCs w:val="12"/>
              </w:rPr>
            </w:pPr>
            <w:r>
              <w:rPr>
                <w:color w:val="000000"/>
                <w:sz w:val="12"/>
                <w:szCs w:val="12"/>
              </w:rPr>
              <w:t>(n)</w:t>
            </w:r>
          </w:p>
        </w:tc>
        <w:tc>
          <w:tcPr>
            <w:tcW w:w="1425" w:type="dxa"/>
            <w:vMerge w:val="restart"/>
            <w:tcBorders>
              <w:top w:val="single" w:sz="4" w:space="0" w:color="auto"/>
              <w:left w:val="dotted" w:sz="4" w:space="0" w:color="auto"/>
              <w:bottom w:val="dotted" w:sz="4" w:space="0" w:color="000000"/>
              <w:right w:val="dotted" w:sz="4" w:space="0" w:color="auto"/>
            </w:tcBorders>
            <w:vAlign w:val="center"/>
            <w:hideMark/>
          </w:tcPr>
          <w:p w14:paraId="62AA17E2" w14:textId="77777777" w:rsidR="00B334F3" w:rsidRDefault="00B334F3">
            <w:pPr>
              <w:jc w:val="center"/>
              <w:rPr>
                <w:color w:val="000000"/>
                <w:sz w:val="12"/>
                <w:szCs w:val="12"/>
              </w:rPr>
            </w:pPr>
            <w:r>
              <w:rPr>
                <w:color w:val="000000"/>
                <w:sz w:val="12"/>
                <w:szCs w:val="12"/>
              </w:rPr>
              <w:t>Кол-во товаров</w:t>
            </w:r>
          </w:p>
          <w:p w14:paraId="32632C6B" w14:textId="77777777" w:rsidR="00B334F3" w:rsidRDefault="00B334F3">
            <w:pPr>
              <w:jc w:val="center"/>
              <w:rPr>
                <w:color w:val="000000"/>
                <w:sz w:val="12"/>
                <w:szCs w:val="12"/>
              </w:rPr>
            </w:pPr>
            <w:r>
              <w:rPr>
                <w:color w:val="000000"/>
                <w:sz w:val="12"/>
                <w:szCs w:val="12"/>
              </w:rPr>
              <w:t>Закупленных</w:t>
            </w:r>
          </w:p>
          <w:p w14:paraId="21ABCD41" w14:textId="77777777" w:rsidR="00B334F3" w:rsidRDefault="00B334F3">
            <w:pPr>
              <w:jc w:val="center"/>
              <w:rPr>
                <w:color w:val="000000"/>
                <w:sz w:val="12"/>
                <w:szCs w:val="12"/>
              </w:rPr>
            </w:pPr>
            <w:r>
              <w:rPr>
                <w:color w:val="000000"/>
                <w:sz w:val="12"/>
                <w:szCs w:val="12"/>
              </w:rPr>
              <w:t>поставщиком в целях</w:t>
            </w:r>
          </w:p>
          <w:p w14:paraId="56EDFBEC" w14:textId="77777777" w:rsidR="00B334F3" w:rsidRDefault="00B334F3">
            <w:pPr>
              <w:jc w:val="center"/>
              <w:rPr>
                <w:color w:val="000000"/>
                <w:sz w:val="12"/>
                <w:szCs w:val="12"/>
              </w:rPr>
            </w:pPr>
            <w:r>
              <w:rPr>
                <w:color w:val="000000"/>
                <w:sz w:val="12"/>
                <w:szCs w:val="12"/>
              </w:rPr>
              <w:t xml:space="preserve">исполнения договора </w:t>
            </w:r>
          </w:p>
        </w:tc>
        <w:tc>
          <w:tcPr>
            <w:tcW w:w="1069" w:type="dxa"/>
            <w:vMerge w:val="restart"/>
            <w:tcBorders>
              <w:top w:val="single" w:sz="4" w:space="0" w:color="auto"/>
              <w:left w:val="dotted" w:sz="4" w:space="0" w:color="auto"/>
              <w:bottom w:val="dotted" w:sz="4" w:space="0" w:color="000000"/>
              <w:right w:val="dotted" w:sz="4" w:space="0" w:color="auto"/>
            </w:tcBorders>
            <w:vAlign w:val="center"/>
            <w:hideMark/>
          </w:tcPr>
          <w:p w14:paraId="02E66740" w14:textId="77777777" w:rsidR="00B334F3" w:rsidRDefault="00B334F3">
            <w:pPr>
              <w:jc w:val="center"/>
              <w:rPr>
                <w:color w:val="000000"/>
                <w:sz w:val="12"/>
                <w:szCs w:val="12"/>
              </w:rPr>
            </w:pPr>
            <w:r>
              <w:rPr>
                <w:color w:val="000000"/>
                <w:sz w:val="12"/>
                <w:szCs w:val="12"/>
              </w:rPr>
              <w:t>Цена товара</w:t>
            </w:r>
          </w:p>
          <w:p w14:paraId="5C13C5E9" w14:textId="77777777" w:rsidR="00B334F3" w:rsidRDefault="00B334F3">
            <w:pPr>
              <w:jc w:val="center"/>
              <w:rPr>
                <w:color w:val="000000"/>
                <w:sz w:val="12"/>
                <w:szCs w:val="12"/>
              </w:rPr>
            </w:pPr>
            <w:r>
              <w:rPr>
                <w:b/>
                <w:bCs/>
                <w:color w:val="000000"/>
                <w:sz w:val="12"/>
                <w:szCs w:val="12"/>
              </w:rPr>
              <w:t>KZT</w:t>
            </w:r>
          </w:p>
        </w:tc>
        <w:tc>
          <w:tcPr>
            <w:tcW w:w="891" w:type="dxa"/>
            <w:vMerge w:val="restart"/>
            <w:tcBorders>
              <w:top w:val="single" w:sz="4" w:space="0" w:color="auto"/>
              <w:left w:val="dotted" w:sz="4" w:space="0" w:color="auto"/>
              <w:bottom w:val="dotted" w:sz="4" w:space="0" w:color="000000"/>
              <w:right w:val="dotted" w:sz="4" w:space="0" w:color="auto"/>
            </w:tcBorders>
            <w:vAlign w:val="center"/>
            <w:hideMark/>
          </w:tcPr>
          <w:p w14:paraId="7D9C564F" w14:textId="77777777" w:rsidR="00B334F3" w:rsidRDefault="00B334F3">
            <w:pPr>
              <w:jc w:val="center"/>
              <w:rPr>
                <w:color w:val="000000"/>
                <w:sz w:val="12"/>
                <w:szCs w:val="12"/>
              </w:rPr>
            </w:pPr>
            <w:r>
              <w:rPr>
                <w:color w:val="000000"/>
                <w:sz w:val="12"/>
                <w:szCs w:val="12"/>
              </w:rPr>
              <w:t>Стоимость</w:t>
            </w:r>
          </w:p>
          <w:p w14:paraId="71A7FD4C" w14:textId="77777777" w:rsidR="00B334F3" w:rsidRDefault="00B334F3">
            <w:pPr>
              <w:jc w:val="center"/>
              <w:rPr>
                <w:color w:val="000000"/>
                <w:sz w:val="12"/>
                <w:szCs w:val="12"/>
              </w:rPr>
            </w:pPr>
            <w:r>
              <w:rPr>
                <w:color w:val="000000"/>
                <w:sz w:val="12"/>
                <w:szCs w:val="12"/>
              </w:rPr>
              <w:t>(</w:t>
            </w:r>
            <w:proofErr w:type="spellStart"/>
            <w:r>
              <w:rPr>
                <w:color w:val="000000"/>
                <w:sz w:val="12"/>
                <w:szCs w:val="12"/>
              </w:rPr>
              <w:t>CTi</w:t>
            </w:r>
            <w:proofErr w:type="spellEnd"/>
            <w:r>
              <w:rPr>
                <w:color w:val="000000"/>
                <w:sz w:val="12"/>
                <w:szCs w:val="12"/>
              </w:rPr>
              <w:t>)</w:t>
            </w:r>
          </w:p>
          <w:p w14:paraId="54AD3C54" w14:textId="77777777" w:rsidR="00B334F3" w:rsidRDefault="00B334F3">
            <w:pPr>
              <w:jc w:val="center"/>
              <w:rPr>
                <w:color w:val="000000"/>
                <w:sz w:val="12"/>
                <w:szCs w:val="12"/>
              </w:rPr>
            </w:pPr>
            <w:r>
              <w:rPr>
                <w:b/>
                <w:bCs/>
                <w:color w:val="000000"/>
                <w:sz w:val="12"/>
                <w:szCs w:val="12"/>
              </w:rPr>
              <w:t>KZT</w:t>
            </w:r>
          </w:p>
        </w:tc>
        <w:tc>
          <w:tcPr>
            <w:tcW w:w="1247" w:type="dxa"/>
            <w:vMerge w:val="restart"/>
            <w:tcBorders>
              <w:top w:val="single" w:sz="4" w:space="0" w:color="auto"/>
              <w:left w:val="dotted" w:sz="4" w:space="0" w:color="auto"/>
              <w:bottom w:val="dotted" w:sz="4" w:space="0" w:color="000000"/>
              <w:right w:val="dotted" w:sz="4" w:space="0" w:color="auto"/>
            </w:tcBorders>
            <w:vAlign w:val="center"/>
            <w:hideMark/>
          </w:tcPr>
          <w:p w14:paraId="14F035C4" w14:textId="77777777" w:rsidR="00B334F3" w:rsidRDefault="00B334F3">
            <w:pPr>
              <w:jc w:val="center"/>
              <w:rPr>
                <w:color w:val="000000"/>
                <w:sz w:val="12"/>
                <w:szCs w:val="12"/>
              </w:rPr>
            </w:pPr>
            <w:r>
              <w:rPr>
                <w:color w:val="000000"/>
                <w:sz w:val="12"/>
                <w:szCs w:val="12"/>
              </w:rPr>
              <w:t>Доля МС согласно</w:t>
            </w:r>
          </w:p>
          <w:p w14:paraId="5E4B4C1C" w14:textId="77777777" w:rsidR="00B334F3" w:rsidRDefault="00B334F3">
            <w:pPr>
              <w:jc w:val="center"/>
              <w:rPr>
                <w:color w:val="000000"/>
                <w:sz w:val="12"/>
                <w:szCs w:val="12"/>
              </w:rPr>
            </w:pPr>
            <w:r>
              <w:rPr>
                <w:color w:val="000000"/>
                <w:sz w:val="12"/>
                <w:szCs w:val="12"/>
              </w:rPr>
              <w:t>Сертификата</w:t>
            </w:r>
          </w:p>
          <w:p w14:paraId="09B3B8F3" w14:textId="77777777" w:rsidR="00B334F3" w:rsidRDefault="00B334F3">
            <w:pPr>
              <w:jc w:val="center"/>
              <w:rPr>
                <w:color w:val="000000"/>
                <w:sz w:val="12"/>
                <w:szCs w:val="12"/>
              </w:rPr>
            </w:pPr>
            <w:r>
              <w:rPr>
                <w:color w:val="000000"/>
                <w:sz w:val="12"/>
                <w:szCs w:val="12"/>
              </w:rPr>
              <w:t>СТ-KZ (</w:t>
            </w:r>
            <w:proofErr w:type="spellStart"/>
            <w:r>
              <w:rPr>
                <w:color w:val="000000"/>
                <w:sz w:val="12"/>
                <w:szCs w:val="12"/>
              </w:rPr>
              <w:t>Ki</w:t>
            </w:r>
            <w:proofErr w:type="spellEnd"/>
            <w:r>
              <w:rPr>
                <w:color w:val="000000"/>
                <w:sz w:val="12"/>
                <w:szCs w:val="12"/>
              </w:rPr>
              <w:t>)</w:t>
            </w:r>
          </w:p>
          <w:p w14:paraId="4ECAEF89" w14:textId="77777777" w:rsidR="00B334F3" w:rsidRDefault="00B334F3">
            <w:pPr>
              <w:jc w:val="center"/>
              <w:rPr>
                <w:color w:val="000000"/>
                <w:sz w:val="12"/>
                <w:szCs w:val="12"/>
              </w:rPr>
            </w:pPr>
            <w:r>
              <w:rPr>
                <w:b/>
                <w:bCs/>
                <w:color w:val="000000"/>
                <w:sz w:val="12"/>
                <w:szCs w:val="12"/>
              </w:rPr>
              <w:t>%</w:t>
            </w:r>
          </w:p>
        </w:tc>
        <w:tc>
          <w:tcPr>
            <w:tcW w:w="1960" w:type="dxa"/>
            <w:gridSpan w:val="2"/>
            <w:tcBorders>
              <w:top w:val="single" w:sz="4" w:space="0" w:color="auto"/>
              <w:left w:val="nil"/>
              <w:bottom w:val="dotted" w:sz="4" w:space="0" w:color="auto"/>
              <w:right w:val="nil"/>
            </w:tcBorders>
            <w:vAlign w:val="center"/>
            <w:hideMark/>
          </w:tcPr>
          <w:p w14:paraId="5A542985" w14:textId="77777777" w:rsidR="00B334F3" w:rsidRDefault="00B334F3">
            <w:pPr>
              <w:jc w:val="center"/>
              <w:rPr>
                <w:color w:val="000000"/>
                <w:sz w:val="12"/>
                <w:szCs w:val="12"/>
              </w:rPr>
            </w:pPr>
            <w:r>
              <w:rPr>
                <w:color w:val="000000"/>
                <w:sz w:val="12"/>
                <w:szCs w:val="12"/>
              </w:rPr>
              <w:t>Сертификат СТ-KZ</w:t>
            </w:r>
          </w:p>
        </w:tc>
        <w:tc>
          <w:tcPr>
            <w:tcW w:w="1155" w:type="dxa"/>
            <w:vMerge w:val="restart"/>
            <w:tcBorders>
              <w:top w:val="single" w:sz="4" w:space="0" w:color="auto"/>
              <w:left w:val="dotted" w:sz="4" w:space="0" w:color="auto"/>
              <w:bottom w:val="dotted" w:sz="4" w:space="0" w:color="000000"/>
              <w:right w:val="single" w:sz="4" w:space="0" w:color="auto"/>
            </w:tcBorders>
            <w:vAlign w:val="center"/>
            <w:hideMark/>
          </w:tcPr>
          <w:p w14:paraId="69C9A97B" w14:textId="77777777" w:rsidR="00B334F3" w:rsidRDefault="00B334F3">
            <w:pPr>
              <w:jc w:val="center"/>
              <w:rPr>
                <w:color w:val="000000"/>
                <w:sz w:val="12"/>
                <w:szCs w:val="12"/>
              </w:rPr>
            </w:pPr>
            <w:r>
              <w:rPr>
                <w:color w:val="000000"/>
                <w:sz w:val="12"/>
                <w:szCs w:val="12"/>
              </w:rPr>
              <w:t>Примечание</w:t>
            </w:r>
          </w:p>
        </w:tc>
      </w:tr>
      <w:tr w:rsidR="00B334F3" w14:paraId="0BC466C2" w14:textId="77777777" w:rsidTr="00B334F3">
        <w:trPr>
          <w:trHeight w:val="701"/>
          <w:jc w:val="center"/>
        </w:trPr>
        <w:tc>
          <w:tcPr>
            <w:tcW w:w="891" w:type="dxa"/>
            <w:vMerge/>
            <w:tcBorders>
              <w:top w:val="single" w:sz="4" w:space="0" w:color="auto"/>
              <w:left w:val="single" w:sz="4" w:space="0" w:color="auto"/>
              <w:bottom w:val="dotted" w:sz="4" w:space="0" w:color="000000"/>
              <w:right w:val="dotted" w:sz="4" w:space="0" w:color="auto"/>
            </w:tcBorders>
            <w:vAlign w:val="center"/>
            <w:hideMark/>
          </w:tcPr>
          <w:p w14:paraId="2761C4A4" w14:textId="77777777" w:rsidR="00B334F3" w:rsidRDefault="00B334F3">
            <w:pPr>
              <w:rPr>
                <w:color w:val="000000"/>
                <w:sz w:val="12"/>
                <w:szCs w:val="12"/>
              </w:rPr>
            </w:pPr>
          </w:p>
        </w:tc>
        <w:tc>
          <w:tcPr>
            <w:tcW w:w="1247" w:type="dxa"/>
            <w:vMerge/>
            <w:tcBorders>
              <w:top w:val="single" w:sz="4" w:space="0" w:color="auto"/>
              <w:left w:val="dotted" w:sz="4" w:space="0" w:color="auto"/>
              <w:bottom w:val="dotted" w:sz="4" w:space="0" w:color="000000"/>
              <w:right w:val="dotted" w:sz="4" w:space="0" w:color="auto"/>
            </w:tcBorders>
            <w:vAlign w:val="center"/>
            <w:hideMark/>
          </w:tcPr>
          <w:p w14:paraId="6CC18372" w14:textId="77777777" w:rsidR="00B334F3" w:rsidRDefault="00B334F3">
            <w:pPr>
              <w:rPr>
                <w:color w:val="000000"/>
                <w:sz w:val="12"/>
                <w:szCs w:val="12"/>
              </w:rPr>
            </w:pPr>
          </w:p>
        </w:tc>
        <w:tc>
          <w:tcPr>
            <w:tcW w:w="1603" w:type="dxa"/>
            <w:vMerge/>
            <w:tcBorders>
              <w:top w:val="single" w:sz="4" w:space="0" w:color="auto"/>
              <w:left w:val="dotted" w:sz="4" w:space="0" w:color="auto"/>
              <w:bottom w:val="dotted" w:sz="4" w:space="0" w:color="000000"/>
              <w:right w:val="dotted" w:sz="4" w:space="0" w:color="auto"/>
            </w:tcBorders>
            <w:vAlign w:val="center"/>
            <w:hideMark/>
          </w:tcPr>
          <w:p w14:paraId="56DC8B46" w14:textId="77777777" w:rsidR="00B334F3" w:rsidRDefault="00B334F3">
            <w:pPr>
              <w:rPr>
                <w:color w:val="000000"/>
                <w:sz w:val="12"/>
                <w:szCs w:val="12"/>
              </w:rPr>
            </w:pPr>
          </w:p>
        </w:tc>
        <w:tc>
          <w:tcPr>
            <w:tcW w:w="1782" w:type="dxa"/>
            <w:vMerge/>
            <w:tcBorders>
              <w:top w:val="single" w:sz="4" w:space="0" w:color="auto"/>
              <w:left w:val="dotted" w:sz="4" w:space="0" w:color="auto"/>
              <w:bottom w:val="dotted" w:sz="4" w:space="0" w:color="000000"/>
              <w:right w:val="dotted" w:sz="4" w:space="0" w:color="auto"/>
            </w:tcBorders>
            <w:vAlign w:val="center"/>
            <w:hideMark/>
          </w:tcPr>
          <w:p w14:paraId="65D7D4C5" w14:textId="77777777" w:rsidR="00B334F3" w:rsidRDefault="00B334F3">
            <w:pPr>
              <w:rPr>
                <w:color w:val="000000"/>
                <w:sz w:val="12"/>
                <w:szCs w:val="12"/>
              </w:rPr>
            </w:pPr>
          </w:p>
        </w:tc>
        <w:tc>
          <w:tcPr>
            <w:tcW w:w="1425" w:type="dxa"/>
            <w:vMerge/>
            <w:tcBorders>
              <w:top w:val="single" w:sz="4" w:space="0" w:color="auto"/>
              <w:left w:val="dotted" w:sz="4" w:space="0" w:color="auto"/>
              <w:bottom w:val="dotted" w:sz="4" w:space="0" w:color="000000"/>
              <w:right w:val="dotted" w:sz="4" w:space="0" w:color="auto"/>
            </w:tcBorders>
            <w:vAlign w:val="center"/>
            <w:hideMark/>
          </w:tcPr>
          <w:p w14:paraId="240A6954" w14:textId="77777777" w:rsidR="00B334F3" w:rsidRDefault="00B334F3">
            <w:pPr>
              <w:rPr>
                <w:color w:val="000000"/>
                <w:sz w:val="12"/>
                <w:szCs w:val="12"/>
              </w:rPr>
            </w:pPr>
          </w:p>
        </w:tc>
        <w:tc>
          <w:tcPr>
            <w:tcW w:w="713" w:type="dxa"/>
            <w:vMerge/>
            <w:tcBorders>
              <w:top w:val="single" w:sz="4" w:space="0" w:color="auto"/>
              <w:left w:val="dotted" w:sz="4" w:space="0" w:color="auto"/>
              <w:bottom w:val="dotted" w:sz="4" w:space="0" w:color="000000"/>
              <w:right w:val="dotted" w:sz="4" w:space="0" w:color="auto"/>
            </w:tcBorders>
            <w:vAlign w:val="center"/>
            <w:hideMark/>
          </w:tcPr>
          <w:p w14:paraId="3E77743D" w14:textId="77777777" w:rsidR="00B334F3" w:rsidRDefault="00B334F3">
            <w:pPr>
              <w:rPr>
                <w:color w:val="000000"/>
                <w:sz w:val="12"/>
                <w:szCs w:val="12"/>
              </w:rPr>
            </w:pPr>
          </w:p>
        </w:tc>
        <w:tc>
          <w:tcPr>
            <w:tcW w:w="1425" w:type="dxa"/>
            <w:vMerge/>
            <w:tcBorders>
              <w:top w:val="single" w:sz="4" w:space="0" w:color="auto"/>
              <w:left w:val="dotted" w:sz="4" w:space="0" w:color="auto"/>
              <w:bottom w:val="dotted" w:sz="4" w:space="0" w:color="000000"/>
              <w:right w:val="dotted" w:sz="4" w:space="0" w:color="auto"/>
            </w:tcBorders>
            <w:vAlign w:val="center"/>
            <w:hideMark/>
          </w:tcPr>
          <w:p w14:paraId="07B30EE5" w14:textId="77777777" w:rsidR="00B334F3" w:rsidRDefault="00B334F3">
            <w:pPr>
              <w:rPr>
                <w:color w:val="000000"/>
                <w:sz w:val="12"/>
                <w:szCs w:val="12"/>
              </w:rPr>
            </w:pPr>
          </w:p>
        </w:tc>
        <w:tc>
          <w:tcPr>
            <w:tcW w:w="1069" w:type="dxa"/>
            <w:vMerge/>
            <w:tcBorders>
              <w:top w:val="single" w:sz="4" w:space="0" w:color="auto"/>
              <w:left w:val="dotted" w:sz="4" w:space="0" w:color="auto"/>
              <w:bottom w:val="dotted" w:sz="4" w:space="0" w:color="000000"/>
              <w:right w:val="dotted" w:sz="4" w:space="0" w:color="auto"/>
            </w:tcBorders>
            <w:vAlign w:val="center"/>
            <w:hideMark/>
          </w:tcPr>
          <w:p w14:paraId="7B4F2CA6" w14:textId="77777777" w:rsidR="00B334F3" w:rsidRDefault="00B334F3">
            <w:pPr>
              <w:rPr>
                <w:color w:val="000000"/>
                <w:sz w:val="12"/>
                <w:szCs w:val="12"/>
              </w:rPr>
            </w:pPr>
          </w:p>
        </w:tc>
        <w:tc>
          <w:tcPr>
            <w:tcW w:w="891" w:type="dxa"/>
            <w:vMerge/>
            <w:tcBorders>
              <w:top w:val="single" w:sz="4" w:space="0" w:color="auto"/>
              <w:left w:val="dotted" w:sz="4" w:space="0" w:color="auto"/>
              <w:bottom w:val="dotted" w:sz="4" w:space="0" w:color="000000"/>
              <w:right w:val="dotted" w:sz="4" w:space="0" w:color="auto"/>
            </w:tcBorders>
            <w:vAlign w:val="center"/>
            <w:hideMark/>
          </w:tcPr>
          <w:p w14:paraId="2770C4C2" w14:textId="77777777" w:rsidR="00B334F3" w:rsidRDefault="00B334F3">
            <w:pPr>
              <w:rPr>
                <w:color w:val="000000"/>
                <w:sz w:val="12"/>
                <w:szCs w:val="12"/>
              </w:rPr>
            </w:pPr>
          </w:p>
        </w:tc>
        <w:tc>
          <w:tcPr>
            <w:tcW w:w="1247" w:type="dxa"/>
            <w:vMerge/>
            <w:tcBorders>
              <w:top w:val="single" w:sz="4" w:space="0" w:color="auto"/>
              <w:left w:val="dotted" w:sz="4" w:space="0" w:color="auto"/>
              <w:bottom w:val="dotted" w:sz="4" w:space="0" w:color="000000"/>
              <w:right w:val="dotted" w:sz="4" w:space="0" w:color="auto"/>
            </w:tcBorders>
            <w:vAlign w:val="center"/>
            <w:hideMark/>
          </w:tcPr>
          <w:p w14:paraId="2C39020C" w14:textId="77777777" w:rsidR="00B334F3" w:rsidRDefault="00B334F3">
            <w:pPr>
              <w:rPr>
                <w:color w:val="000000"/>
                <w:sz w:val="12"/>
                <w:szCs w:val="12"/>
              </w:rPr>
            </w:pPr>
          </w:p>
        </w:tc>
        <w:tc>
          <w:tcPr>
            <w:tcW w:w="891" w:type="dxa"/>
            <w:tcBorders>
              <w:top w:val="nil"/>
              <w:left w:val="nil"/>
              <w:bottom w:val="dotted" w:sz="4" w:space="0" w:color="auto"/>
              <w:right w:val="nil"/>
            </w:tcBorders>
            <w:vAlign w:val="center"/>
            <w:hideMark/>
          </w:tcPr>
          <w:p w14:paraId="22104959" w14:textId="77777777" w:rsidR="00B334F3" w:rsidRDefault="00B334F3">
            <w:pPr>
              <w:jc w:val="center"/>
              <w:rPr>
                <w:color w:val="000000"/>
                <w:sz w:val="12"/>
                <w:szCs w:val="12"/>
              </w:rPr>
            </w:pPr>
            <w:r>
              <w:rPr>
                <w:color w:val="000000"/>
                <w:sz w:val="12"/>
                <w:szCs w:val="12"/>
              </w:rPr>
              <w:t>Номер</w:t>
            </w:r>
          </w:p>
        </w:tc>
        <w:tc>
          <w:tcPr>
            <w:tcW w:w="1069" w:type="dxa"/>
            <w:tcBorders>
              <w:top w:val="nil"/>
              <w:left w:val="dotted" w:sz="4" w:space="0" w:color="auto"/>
              <w:bottom w:val="dotted" w:sz="4" w:space="0" w:color="auto"/>
              <w:right w:val="nil"/>
            </w:tcBorders>
            <w:vAlign w:val="center"/>
            <w:hideMark/>
          </w:tcPr>
          <w:p w14:paraId="65DA9DA4" w14:textId="77777777" w:rsidR="00B334F3" w:rsidRDefault="00B334F3">
            <w:pPr>
              <w:jc w:val="center"/>
              <w:rPr>
                <w:color w:val="000000"/>
                <w:sz w:val="12"/>
                <w:szCs w:val="12"/>
              </w:rPr>
            </w:pPr>
            <w:r>
              <w:rPr>
                <w:color w:val="000000"/>
                <w:sz w:val="12"/>
                <w:szCs w:val="12"/>
              </w:rPr>
              <w:t>Дата выдачи</w:t>
            </w:r>
          </w:p>
        </w:tc>
        <w:tc>
          <w:tcPr>
            <w:tcW w:w="1155" w:type="dxa"/>
            <w:vMerge/>
            <w:tcBorders>
              <w:top w:val="single" w:sz="4" w:space="0" w:color="auto"/>
              <w:left w:val="dotted" w:sz="4" w:space="0" w:color="auto"/>
              <w:bottom w:val="dotted" w:sz="4" w:space="0" w:color="000000"/>
              <w:right w:val="single" w:sz="4" w:space="0" w:color="auto"/>
            </w:tcBorders>
            <w:vAlign w:val="center"/>
            <w:hideMark/>
          </w:tcPr>
          <w:p w14:paraId="0EDE9345" w14:textId="77777777" w:rsidR="00B334F3" w:rsidRDefault="00B334F3">
            <w:pPr>
              <w:rPr>
                <w:color w:val="000000"/>
                <w:sz w:val="12"/>
                <w:szCs w:val="12"/>
              </w:rPr>
            </w:pPr>
          </w:p>
        </w:tc>
      </w:tr>
      <w:tr w:rsidR="00B334F3" w14:paraId="047B05C9" w14:textId="77777777" w:rsidTr="00B334F3">
        <w:trPr>
          <w:trHeight w:val="293"/>
          <w:jc w:val="center"/>
        </w:trPr>
        <w:tc>
          <w:tcPr>
            <w:tcW w:w="891" w:type="dxa"/>
            <w:tcBorders>
              <w:top w:val="nil"/>
              <w:left w:val="single" w:sz="4" w:space="0" w:color="auto"/>
              <w:bottom w:val="dotted" w:sz="4" w:space="0" w:color="auto"/>
              <w:right w:val="dotted" w:sz="4" w:space="0" w:color="auto"/>
            </w:tcBorders>
            <w:noWrap/>
            <w:vAlign w:val="center"/>
          </w:tcPr>
          <w:p w14:paraId="08A6C5CB" w14:textId="77777777" w:rsidR="00B334F3" w:rsidRDefault="00B334F3">
            <w:pPr>
              <w:ind w:firstLineChars="100" w:firstLine="140"/>
              <w:jc w:val="center"/>
              <w:rPr>
                <w:color w:val="000000"/>
                <w:sz w:val="14"/>
                <w:szCs w:val="22"/>
              </w:rPr>
            </w:pPr>
          </w:p>
        </w:tc>
        <w:tc>
          <w:tcPr>
            <w:tcW w:w="1247" w:type="dxa"/>
            <w:tcBorders>
              <w:top w:val="nil"/>
              <w:left w:val="nil"/>
              <w:bottom w:val="dotted" w:sz="4" w:space="0" w:color="auto"/>
              <w:right w:val="dotted" w:sz="4" w:space="0" w:color="auto"/>
            </w:tcBorders>
            <w:noWrap/>
            <w:vAlign w:val="center"/>
          </w:tcPr>
          <w:p w14:paraId="00FEC1C2" w14:textId="77777777" w:rsidR="00B334F3" w:rsidRDefault="00B334F3">
            <w:pPr>
              <w:jc w:val="center"/>
              <w:rPr>
                <w:b/>
                <w:bCs/>
                <w:color w:val="FF0000"/>
                <w:sz w:val="14"/>
                <w:szCs w:val="22"/>
              </w:rPr>
            </w:pPr>
          </w:p>
        </w:tc>
        <w:tc>
          <w:tcPr>
            <w:tcW w:w="1603" w:type="dxa"/>
            <w:tcBorders>
              <w:top w:val="nil"/>
              <w:left w:val="nil"/>
              <w:bottom w:val="dotted" w:sz="4" w:space="0" w:color="auto"/>
              <w:right w:val="dotted" w:sz="4" w:space="0" w:color="auto"/>
            </w:tcBorders>
            <w:noWrap/>
            <w:vAlign w:val="center"/>
          </w:tcPr>
          <w:p w14:paraId="485BEE1E" w14:textId="77777777" w:rsidR="00B334F3" w:rsidRDefault="00B334F3">
            <w:pPr>
              <w:jc w:val="center"/>
              <w:rPr>
                <w:color w:val="0000FF"/>
                <w:sz w:val="14"/>
                <w:szCs w:val="22"/>
              </w:rPr>
            </w:pPr>
          </w:p>
        </w:tc>
        <w:tc>
          <w:tcPr>
            <w:tcW w:w="1782" w:type="dxa"/>
            <w:tcBorders>
              <w:top w:val="nil"/>
              <w:left w:val="nil"/>
              <w:bottom w:val="dotted" w:sz="4" w:space="0" w:color="auto"/>
              <w:right w:val="dotted" w:sz="4" w:space="0" w:color="auto"/>
            </w:tcBorders>
            <w:noWrap/>
            <w:vAlign w:val="center"/>
          </w:tcPr>
          <w:p w14:paraId="09CAC90C" w14:textId="77777777" w:rsidR="00B334F3" w:rsidRDefault="00B334F3">
            <w:pPr>
              <w:jc w:val="center"/>
              <w:rPr>
                <w:color w:val="000000"/>
                <w:sz w:val="14"/>
                <w:szCs w:val="22"/>
              </w:rPr>
            </w:pPr>
          </w:p>
        </w:tc>
        <w:tc>
          <w:tcPr>
            <w:tcW w:w="1425" w:type="dxa"/>
            <w:tcBorders>
              <w:top w:val="nil"/>
              <w:left w:val="nil"/>
              <w:bottom w:val="dotted" w:sz="4" w:space="0" w:color="auto"/>
              <w:right w:val="dotted" w:sz="4" w:space="0" w:color="auto"/>
            </w:tcBorders>
            <w:noWrap/>
            <w:vAlign w:val="center"/>
          </w:tcPr>
          <w:p w14:paraId="438F8FA0" w14:textId="77777777" w:rsidR="00B334F3" w:rsidRDefault="00B334F3">
            <w:pPr>
              <w:jc w:val="center"/>
              <w:rPr>
                <w:color w:val="000000"/>
                <w:sz w:val="14"/>
                <w:szCs w:val="22"/>
              </w:rPr>
            </w:pPr>
          </w:p>
        </w:tc>
        <w:tc>
          <w:tcPr>
            <w:tcW w:w="713" w:type="dxa"/>
            <w:tcBorders>
              <w:top w:val="nil"/>
              <w:left w:val="nil"/>
              <w:bottom w:val="dotted" w:sz="4" w:space="0" w:color="auto"/>
              <w:right w:val="dotted" w:sz="4" w:space="0" w:color="auto"/>
            </w:tcBorders>
            <w:noWrap/>
            <w:vAlign w:val="center"/>
          </w:tcPr>
          <w:p w14:paraId="7585C4CA" w14:textId="77777777" w:rsidR="00B334F3" w:rsidRDefault="00B334F3">
            <w:pPr>
              <w:ind w:firstLineChars="100" w:firstLine="140"/>
              <w:jc w:val="center"/>
              <w:rPr>
                <w:color w:val="000000"/>
                <w:sz w:val="14"/>
                <w:szCs w:val="22"/>
                <w:lang w:val="en-US"/>
              </w:rPr>
            </w:pPr>
          </w:p>
        </w:tc>
        <w:tc>
          <w:tcPr>
            <w:tcW w:w="1425" w:type="dxa"/>
            <w:tcBorders>
              <w:top w:val="nil"/>
              <w:left w:val="nil"/>
              <w:bottom w:val="dotted" w:sz="4" w:space="0" w:color="auto"/>
              <w:right w:val="dotted" w:sz="4" w:space="0" w:color="auto"/>
            </w:tcBorders>
            <w:noWrap/>
            <w:vAlign w:val="center"/>
          </w:tcPr>
          <w:p w14:paraId="27DB6728" w14:textId="77777777" w:rsidR="00B334F3" w:rsidRDefault="00B334F3">
            <w:pPr>
              <w:jc w:val="center"/>
              <w:rPr>
                <w:color w:val="000000"/>
                <w:sz w:val="14"/>
                <w:szCs w:val="22"/>
              </w:rPr>
            </w:pPr>
          </w:p>
        </w:tc>
        <w:tc>
          <w:tcPr>
            <w:tcW w:w="1069" w:type="dxa"/>
            <w:tcBorders>
              <w:top w:val="nil"/>
              <w:left w:val="nil"/>
              <w:bottom w:val="dotted" w:sz="4" w:space="0" w:color="auto"/>
              <w:right w:val="dotted" w:sz="4" w:space="0" w:color="auto"/>
            </w:tcBorders>
            <w:noWrap/>
            <w:vAlign w:val="center"/>
          </w:tcPr>
          <w:p w14:paraId="2711210E" w14:textId="77777777" w:rsidR="00B334F3" w:rsidRDefault="00B334F3">
            <w:pPr>
              <w:jc w:val="center"/>
              <w:rPr>
                <w:color w:val="000000"/>
                <w:sz w:val="14"/>
                <w:szCs w:val="22"/>
              </w:rPr>
            </w:pPr>
          </w:p>
        </w:tc>
        <w:tc>
          <w:tcPr>
            <w:tcW w:w="891" w:type="dxa"/>
            <w:tcBorders>
              <w:top w:val="nil"/>
              <w:left w:val="nil"/>
              <w:bottom w:val="dotted" w:sz="4" w:space="0" w:color="auto"/>
              <w:right w:val="dotted" w:sz="4" w:space="0" w:color="auto"/>
            </w:tcBorders>
            <w:noWrap/>
            <w:vAlign w:val="center"/>
          </w:tcPr>
          <w:p w14:paraId="572DE06A" w14:textId="77777777" w:rsidR="00B334F3" w:rsidRDefault="00B334F3">
            <w:pPr>
              <w:jc w:val="center"/>
              <w:rPr>
                <w:color w:val="0000FF"/>
                <w:sz w:val="14"/>
                <w:szCs w:val="22"/>
              </w:rPr>
            </w:pPr>
          </w:p>
        </w:tc>
        <w:tc>
          <w:tcPr>
            <w:tcW w:w="1247" w:type="dxa"/>
            <w:tcBorders>
              <w:top w:val="nil"/>
              <w:left w:val="nil"/>
              <w:bottom w:val="dotted" w:sz="4" w:space="0" w:color="auto"/>
              <w:right w:val="dotted" w:sz="4" w:space="0" w:color="auto"/>
            </w:tcBorders>
            <w:noWrap/>
            <w:vAlign w:val="center"/>
          </w:tcPr>
          <w:p w14:paraId="1607238B" w14:textId="77777777" w:rsidR="00B334F3" w:rsidRDefault="00B334F3">
            <w:pPr>
              <w:jc w:val="center"/>
              <w:rPr>
                <w:color w:val="000000"/>
                <w:sz w:val="22"/>
                <w:szCs w:val="22"/>
              </w:rPr>
            </w:pPr>
          </w:p>
        </w:tc>
        <w:tc>
          <w:tcPr>
            <w:tcW w:w="891" w:type="dxa"/>
            <w:tcBorders>
              <w:top w:val="nil"/>
              <w:left w:val="nil"/>
              <w:bottom w:val="dotted" w:sz="4" w:space="0" w:color="auto"/>
              <w:right w:val="dotted" w:sz="4" w:space="0" w:color="auto"/>
            </w:tcBorders>
            <w:noWrap/>
            <w:vAlign w:val="center"/>
          </w:tcPr>
          <w:p w14:paraId="2AEB4797" w14:textId="77777777" w:rsidR="00B334F3" w:rsidRDefault="00B334F3">
            <w:pPr>
              <w:jc w:val="center"/>
              <w:rPr>
                <w:color w:val="000000"/>
                <w:sz w:val="22"/>
                <w:szCs w:val="22"/>
              </w:rPr>
            </w:pPr>
          </w:p>
        </w:tc>
        <w:tc>
          <w:tcPr>
            <w:tcW w:w="1069" w:type="dxa"/>
            <w:tcBorders>
              <w:top w:val="nil"/>
              <w:left w:val="nil"/>
              <w:bottom w:val="dotted" w:sz="4" w:space="0" w:color="auto"/>
              <w:right w:val="dotted" w:sz="4" w:space="0" w:color="auto"/>
            </w:tcBorders>
            <w:noWrap/>
            <w:vAlign w:val="center"/>
          </w:tcPr>
          <w:p w14:paraId="1F263942" w14:textId="77777777" w:rsidR="00B334F3" w:rsidRDefault="00B334F3">
            <w:pPr>
              <w:jc w:val="center"/>
              <w:rPr>
                <w:color w:val="000000"/>
                <w:sz w:val="22"/>
                <w:szCs w:val="22"/>
              </w:rPr>
            </w:pPr>
          </w:p>
        </w:tc>
        <w:tc>
          <w:tcPr>
            <w:tcW w:w="1155" w:type="dxa"/>
            <w:tcBorders>
              <w:top w:val="nil"/>
              <w:left w:val="nil"/>
              <w:bottom w:val="dotted" w:sz="4" w:space="0" w:color="auto"/>
              <w:right w:val="single" w:sz="4" w:space="0" w:color="auto"/>
            </w:tcBorders>
            <w:noWrap/>
            <w:vAlign w:val="center"/>
          </w:tcPr>
          <w:p w14:paraId="186F64CF" w14:textId="77777777" w:rsidR="00B334F3" w:rsidRDefault="00B334F3">
            <w:pPr>
              <w:ind w:firstLineChars="100" w:firstLine="200"/>
              <w:jc w:val="center"/>
              <w:rPr>
                <w:i/>
                <w:iCs/>
                <w:color w:val="000000"/>
                <w:sz w:val="20"/>
              </w:rPr>
            </w:pPr>
          </w:p>
        </w:tc>
      </w:tr>
      <w:tr w:rsidR="00B334F3" w14:paraId="69FA1EF2" w14:textId="77777777" w:rsidTr="00B334F3">
        <w:trPr>
          <w:trHeight w:val="279"/>
          <w:jc w:val="center"/>
        </w:trPr>
        <w:tc>
          <w:tcPr>
            <w:tcW w:w="891" w:type="dxa"/>
            <w:tcBorders>
              <w:top w:val="nil"/>
              <w:left w:val="single" w:sz="4" w:space="0" w:color="auto"/>
              <w:bottom w:val="single" w:sz="4" w:space="0" w:color="auto"/>
              <w:right w:val="dotted" w:sz="4" w:space="0" w:color="auto"/>
            </w:tcBorders>
            <w:noWrap/>
            <w:vAlign w:val="center"/>
            <w:hideMark/>
          </w:tcPr>
          <w:p w14:paraId="7E99A66A" w14:textId="77777777" w:rsidR="00B334F3" w:rsidRDefault="00B334F3">
            <w:pPr>
              <w:rPr>
                <w:b/>
                <w:bCs/>
                <w:color w:val="000000"/>
                <w:sz w:val="14"/>
                <w:szCs w:val="22"/>
              </w:rPr>
            </w:pPr>
            <w:r>
              <w:rPr>
                <w:b/>
                <w:bCs/>
                <w:color w:val="000000"/>
                <w:sz w:val="14"/>
                <w:szCs w:val="22"/>
              </w:rPr>
              <w:t>И Т О Г О</w:t>
            </w:r>
          </w:p>
        </w:tc>
        <w:tc>
          <w:tcPr>
            <w:tcW w:w="1247" w:type="dxa"/>
            <w:tcBorders>
              <w:top w:val="nil"/>
              <w:left w:val="nil"/>
              <w:bottom w:val="single" w:sz="4" w:space="0" w:color="auto"/>
              <w:right w:val="dotted" w:sz="4" w:space="0" w:color="auto"/>
            </w:tcBorders>
            <w:noWrap/>
            <w:vAlign w:val="center"/>
            <w:hideMark/>
          </w:tcPr>
          <w:p w14:paraId="67922BC3" w14:textId="77777777" w:rsidR="00B334F3" w:rsidRDefault="00B334F3">
            <w:pPr>
              <w:rPr>
                <w:b/>
                <w:bCs/>
                <w:color w:val="000000"/>
                <w:sz w:val="14"/>
                <w:szCs w:val="22"/>
              </w:rPr>
            </w:pPr>
            <w:r>
              <w:rPr>
                <w:b/>
                <w:bCs/>
                <w:color w:val="000000"/>
                <w:sz w:val="14"/>
                <w:szCs w:val="22"/>
              </w:rPr>
              <w:t> </w:t>
            </w:r>
          </w:p>
        </w:tc>
        <w:tc>
          <w:tcPr>
            <w:tcW w:w="1603" w:type="dxa"/>
            <w:tcBorders>
              <w:top w:val="nil"/>
              <w:left w:val="nil"/>
              <w:bottom w:val="single" w:sz="4" w:space="0" w:color="auto"/>
              <w:right w:val="dotted" w:sz="4" w:space="0" w:color="auto"/>
            </w:tcBorders>
            <w:noWrap/>
            <w:vAlign w:val="center"/>
            <w:hideMark/>
          </w:tcPr>
          <w:p w14:paraId="6DA5D066" w14:textId="77777777" w:rsidR="00B334F3" w:rsidRDefault="00B334F3">
            <w:pPr>
              <w:rPr>
                <w:b/>
                <w:bCs/>
                <w:color w:val="000000"/>
                <w:sz w:val="14"/>
                <w:szCs w:val="22"/>
              </w:rPr>
            </w:pPr>
            <w:r>
              <w:rPr>
                <w:b/>
                <w:bCs/>
                <w:color w:val="000000"/>
                <w:sz w:val="14"/>
                <w:szCs w:val="22"/>
              </w:rPr>
              <w:t> </w:t>
            </w:r>
          </w:p>
        </w:tc>
        <w:tc>
          <w:tcPr>
            <w:tcW w:w="1782" w:type="dxa"/>
            <w:tcBorders>
              <w:top w:val="nil"/>
              <w:left w:val="nil"/>
              <w:bottom w:val="single" w:sz="4" w:space="0" w:color="auto"/>
              <w:right w:val="dotted" w:sz="4" w:space="0" w:color="auto"/>
            </w:tcBorders>
            <w:noWrap/>
            <w:vAlign w:val="center"/>
            <w:hideMark/>
          </w:tcPr>
          <w:p w14:paraId="0D38BCDD" w14:textId="77777777" w:rsidR="00B334F3" w:rsidRDefault="00B334F3">
            <w:pPr>
              <w:rPr>
                <w:b/>
                <w:bCs/>
                <w:color w:val="000000"/>
                <w:sz w:val="14"/>
                <w:szCs w:val="22"/>
              </w:rPr>
            </w:pPr>
            <w:r>
              <w:rPr>
                <w:b/>
                <w:bCs/>
                <w:color w:val="000000"/>
                <w:sz w:val="14"/>
                <w:szCs w:val="22"/>
              </w:rPr>
              <w:t> </w:t>
            </w:r>
          </w:p>
        </w:tc>
        <w:tc>
          <w:tcPr>
            <w:tcW w:w="1425" w:type="dxa"/>
            <w:tcBorders>
              <w:top w:val="nil"/>
              <w:left w:val="nil"/>
              <w:bottom w:val="single" w:sz="4" w:space="0" w:color="auto"/>
              <w:right w:val="dotted" w:sz="4" w:space="0" w:color="auto"/>
            </w:tcBorders>
            <w:noWrap/>
            <w:vAlign w:val="center"/>
            <w:hideMark/>
          </w:tcPr>
          <w:p w14:paraId="54B21BA9" w14:textId="77777777" w:rsidR="00B334F3" w:rsidRDefault="00B334F3">
            <w:pPr>
              <w:rPr>
                <w:b/>
                <w:bCs/>
                <w:color w:val="000000"/>
                <w:sz w:val="14"/>
                <w:szCs w:val="22"/>
              </w:rPr>
            </w:pPr>
            <w:r>
              <w:rPr>
                <w:b/>
                <w:bCs/>
                <w:color w:val="000000"/>
                <w:sz w:val="14"/>
                <w:szCs w:val="22"/>
              </w:rPr>
              <w:t> </w:t>
            </w:r>
          </w:p>
        </w:tc>
        <w:tc>
          <w:tcPr>
            <w:tcW w:w="713" w:type="dxa"/>
            <w:tcBorders>
              <w:top w:val="nil"/>
              <w:left w:val="nil"/>
              <w:bottom w:val="single" w:sz="4" w:space="0" w:color="auto"/>
              <w:right w:val="dotted" w:sz="4" w:space="0" w:color="auto"/>
            </w:tcBorders>
            <w:noWrap/>
            <w:vAlign w:val="center"/>
            <w:hideMark/>
          </w:tcPr>
          <w:p w14:paraId="4FDC1722" w14:textId="77777777" w:rsidR="00B334F3" w:rsidRDefault="00B334F3">
            <w:pPr>
              <w:ind w:firstLineChars="100" w:firstLine="141"/>
              <w:rPr>
                <w:b/>
                <w:bCs/>
                <w:i/>
                <w:iCs/>
                <w:color w:val="000000"/>
                <w:sz w:val="14"/>
              </w:rPr>
            </w:pPr>
            <w:r>
              <w:rPr>
                <w:b/>
                <w:bCs/>
                <w:i/>
                <w:iCs/>
                <w:color w:val="000000"/>
                <w:sz w:val="14"/>
              </w:rPr>
              <w:t> </w:t>
            </w:r>
          </w:p>
        </w:tc>
        <w:tc>
          <w:tcPr>
            <w:tcW w:w="1425" w:type="dxa"/>
            <w:tcBorders>
              <w:top w:val="nil"/>
              <w:left w:val="nil"/>
              <w:bottom w:val="single" w:sz="4" w:space="0" w:color="auto"/>
              <w:right w:val="dotted" w:sz="4" w:space="0" w:color="auto"/>
            </w:tcBorders>
            <w:noWrap/>
            <w:vAlign w:val="center"/>
            <w:hideMark/>
          </w:tcPr>
          <w:p w14:paraId="49704D0A" w14:textId="77777777" w:rsidR="00B334F3" w:rsidRDefault="00B334F3">
            <w:pPr>
              <w:rPr>
                <w:b/>
                <w:bCs/>
                <w:color w:val="000000"/>
                <w:sz w:val="14"/>
                <w:szCs w:val="22"/>
              </w:rPr>
            </w:pPr>
            <w:r>
              <w:rPr>
                <w:b/>
                <w:bCs/>
                <w:color w:val="000000"/>
                <w:sz w:val="14"/>
                <w:szCs w:val="22"/>
              </w:rPr>
              <w:t> </w:t>
            </w:r>
          </w:p>
        </w:tc>
        <w:tc>
          <w:tcPr>
            <w:tcW w:w="1069" w:type="dxa"/>
            <w:tcBorders>
              <w:top w:val="nil"/>
              <w:left w:val="nil"/>
              <w:bottom w:val="single" w:sz="4" w:space="0" w:color="auto"/>
              <w:right w:val="dotted" w:sz="4" w:space="0" w:color="auto"/>
            </w:tcBorders>
            <w:noWrap/>
            <w:vAlign w:val="center"/>
            <w:hideMark/>
          </w:tcPr>
          <w:p w14:paraId="744862BA" w14:textId="77777777" w:rsidR="00B334F3" w:rsidRDefault="00B334F3">
            <w:pPr>
              <w:rPr>
                <w:b/>
                <w:bCs/>
                <w:color w:val="000000"/>
                <w:sz w:val="14"/>
                <w:szCs w:val="22"/>
              </w:rPr>
            </w:pPr>
            <w:r>
              <w:rPr>
                <w:b/>
                <w:bCs/>
                <w:color w:val="000000"/>
                <w:sz w:val="14"/>
                <w:szCs w:val="22"/>
              </w:rPr>
              <w:t> </w:t>
            </w:r>
          </w:p>
        </w:tc>
        <w:tc>
          <w:tcPr>
            <w:tcW w:w="891" w:type="dxa"/>
            <w:tcBorders>
              <w:top w:val="nil"/>
              <w:left w:val="nil"/>
              <w:bottom w:val="single" w:sz="4" w:space="0" w:color="auto"/>
              <w:right w:val="dotted" w:sz="4" w:space="0" w:color="auto"/>
            </w:tcBorders>
            <w:noWrap/>
            <w:vAlign w:val="center"/>
            <w:hideMark/>
          </w:tcPr>
          <w:p w14:paraId="18008191" w14:textId="77777777" w:rsidR="00B334F3" w:rsidRDefault="00B334F3">
            <w:pPr>
              <w:rPr>
                <w:b/>
                <w:bCs/>
                <w:color w:val="000000"/>
                <w:sz w:val="14"/>
                <w:szCs w:val="22"/>
              </w:rPr>
            </w:pPr>
            <w:r>
              <w:rPr>
                <w:b/>
                <w:bCs/>
                <w:color w:val="000000"/>
                <w:sz w:val="14"/>
                <w:szCs w:val="22"/>
              </w:rPr>
              <w:t> </w:t>
            </w:r>
          </w:p>
        </w:tc>
        <w:tc>
          <w:tcPr>
            <w:tcW w:w="1247" w:type="dxa"/>
            <w:tcBorders>
              <w:top w:val="nil"/>
              <w:left w:val="nil"/>
              <w:bottom w:val="single" w:sz="4" w:space="0" w:color="auto"/>
              <w:right w:val="dotted" w:sz="4" w:space="0" w:color="auto"/>
            </w:tcBorders>
            <w:noWrap/>
            <w:vAlign w:val="center"/>
            <w:hideMark/>
          </w:tcPr>
          <w:p w14:paraId="66776539" w14:textId="77777777" w:rsidR="00B334F3" w:rsidRDefault="00B334F3">
            <w:pPr>
              <w:rPr>
                <w:b/>
                <w:bCs/>
                <w:color w:val="000000"/>
                <w:sz w:val="22"/>
                <w:szCs w:val="22"/>
              </w:rPr>
            </w:pPr>
            <w:r>
              <w:rPr>
                <w:b/>
                <w:bCs/>
                <w:color w:val="000000"/>
                <w:sz w:val="22"/>
                <w:szCs w:val="22"/>
              </w:rPr>
              <w:t> </w:t>
            </w:r>
          </w:p>
        </w:tc>
        <w:tc>
          <w:tcPr>
            <w:tcW w:w="891" w:type="dxa"/>
            <w:tcBorders>
              <w:top w:val="nil"/>
              <w:left w:val="nil"/>
              <w:bottom w:val="single" w:sz="4" w:space="0" w:color="auto"/>
              <w:right w:val="dotted" w:sz="4" w:space="0" w:color="auto"/>
            </w:tcBorders>
            <w:noWrap/>
            <w:vAlign w:val="center"/>
            <w:hideMark/>
          </w:tcPr>
          <w:p w14:paraId="0D733BD6" w14:textId="77777777" w:rsidR="00B334F3" w:rsidRDefault="00B334F3">
            <w:pPr>
              <w:rPr>
                <w:b/>
                <w:bCs/>
                <w:color w:val="000000"/>
                <w:sz w:val="22"/>
                <w:szCs w:val="22"/>
              </w:rPr>
            </w:pPr>
            <w:r>
              <w:rPr>
                <w:b/>
                <w:bCs/>
                <w:color w:val="000000"/>
                <w:sz w:val="22"/>
                <w:szCs w:val="22"/>
              </w:rPr>
              <w:t> </w:t>
            </w:r>
          </w:p>
        </w:tc>
        <w:tc>
          <w:tcPr>
            <w:tcW w:w="1069" w:type="dxa"/>
            <w:tcBorders>
              <w:top w:val="nil"/>
              <w:left w:val="nil"/>
              <w:bottom w:val="single" w:sz="4" w:space="0" w:color="auto"/>
              <w:right w:val="dotted" w:sz="4" w:space="0" w:color="auto"/>
            </w:tcBorders>
            <w:noWrap/>
            <w:vAlign w:val="center"/>
            <w:hideMark/>
          </w:tcPr>
          <w:p w14:paraId="18CB4B73" w14:textId="77777777" w:rsidR="00B334F3" w:rsidRDefault="00B334F3">
            <w:pPr>
              <w:rPr>
                <w:b/>
                <w:bCs/>
                <w:color w:val="000000"/>
                <w:sz w:val="22"/>
                <w:szCs w:val="22"/>
              </w:rPr>
            </w:pPr>
            <w:r>
              <w:rPr>
                <w:b/>
                <w:bCs/>
                <w:color w:val="000000"/>
                <w:sz w:val="22"/>
                <w:szCs w:val="22"/>
              </w:rPr>
              <w:t> </w:t>
            </w:r>
          </w:p>
        </w:tc>
        <w:tc>
          <w:tcPr>
            <w:tcW w:w="1155" w:type="dxa"/>
            <w:tcBorders>
              <w:top w:val="nil"/>
              <w:left w:val="nil"/>
              <w:bottom w:val="single" w:sz="4" w:space="0" w:color="auto"/>
              <w:right w:val="single" w:sz="4" w:space="0" w:color="auto"/>
            </w:tcBorders>
            <w:noWrap/>
            <w:vAlign w:val="center"/>
            <w:hideMark/>
          </w:tcPr>
          <w:p w14:paraId="4A1A31ED" w14:textId="77777777" w:rsidR="00B334F3" w:rsidRDefault="00B334F3">
            <w:pPr>
              <w:rPr>
                <w:b/>
                <w:bCs/>
                <w:color w:val="000000"/>
                <w:sz w:val="22"/>
                <w:szCs w:val="22"/>
              </w:rPr>
            </w:pPr>
            <w:r>
              <w:rPr>
                <w:b/>
                <w:bCs/>
                <w:color w:val="000000"/>
                <w:sz w:val="22"/>
                <w:szCs w:val="22"/>
              </w:rPr>
              <w:t> </w:t>
            </w:r>
          </w:p>
        </w:tc>
      </w:tr>
    </w:tbl>
    <w:p w14:paraId="3B821F8D" w14:textId="77777777" w:rsidR="00B334F3" w:rsidRDefault="00B334F3" w:rsidP="00B334F3">
      <w:pPr>
        <w:rPr>
          <w:iCs/>
          <w:color w:val="000000"/>
          <w:sz w:val="16"/>
          <w:szCs w:val="22"/>
        </w:rPr>
      </w:pPr>
      <w:r>
        <w:rPr>
          <w:iCs/>
          <w:color w:val="000000"/>
          <w:sz w:val="16"/>
          <w:szCs w:val="22"/>
        </w:rPr>
        <w:t xml:space="preserve">Доля местного содержания рассчитывается </w:t>
      </w:r>
      <w:proofErr w:type="gramStart"/>
      <w:r>
        <w:rPr>
          <w:iCs/>
          <w:color w:val="000000"/>
          <w:sz w:val="16"/>
          <w:szCs w:val="22"/>
        </w:rPr>
        <w:t>согласно Единой методики</w:t>
      </w:r>
      <w:proofErr w:type="gramEnd"/>
      <w:r>
        <w:rPr>
          <w:iCs/>
          <w:color w:val="000000"/>
          <w:sz w:val="16"/>
          <w:szCs w:val="22"/>
        </w:rPr>
        <w:t xml:space="preserve"> расчета организациями местного содержания по следующей формуле:</w:t>
      </w:r>
    </w:p>
    <w:p w14:paraId="0A0144CF" w14:textId="77777777" w:rsidR="00B334F3" w:rsidRDefault="00B334F3" w:rsidP="00B334F3">
      <w:pPr>
        <w:rPr>
          <w:iCs/>
          <w:color w:val="000000"/>
          <w:sz w:val="16"/>
          <w:szCs w:val="22"/>
        </w:rPr>
      </w:pPr>
    </w:p>
    <w:p w14:paraId="6DB971D8" w14:textId="29020EA6" w:rsidR="00B334F3" w:rsidRDefault="00B334F3" w:rsidP="00B334F3">
      <w:pPr>
        <w:rPr>
          <w:iCs/>
          <w:color w:val="000000"/>
          <w:sz w:val="16"/>
          <w:szCs w:val="22"/>
          <w:lang w:val="en-US"/>
        </w:rPr>
      </w:pPr>
      <w:r>
        <w:rPr>
          <w:noProof/>
          <w:lang w:eastAsia="ru-RU"/>
        </w:rPr>
        <w:drawing>
          <wp:inline distT="0" distB="0" distL="0" distR="0" wp14:anchorId="1CED3CFA" wp14:editId="296BD61E">
            <wp:extent cx="5638800" cy="7715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8800" cy="771525"/>
                    </a:xfrm>
                    <a:prstGeom prst="rect">
                      <a:avLst/>
                    </a:prstGeom>
                    <a:noFill/>
                    <a:ln>
                      <a:noFill/>
                    </a:ln>
                  </pic:spPr>
                </pic:pic>
              </a:graphicData>
            </a:graphic>
          </wp:inline>
        </w:drawing>
      </w:r>
    </w:p>
    <w:p w14:paraId="7E515198" w14:textId="77777777" w:rsidR="00B334F3" w:rsidRDefault="00B334F3" w:rsidP="00B334F3">
      <w:pPr>
        <w:rPr>
          <w:iCs/>
          <w:color w:val="000000"/>
          <w:sz w:val="16"/>
          <w:szCs w:val="22"/>
          <w:lang w:val="en-US"/>
        </w:rPr>
      </w:pPr>
    </w:p>
    <w:p w14:paraId="10B4243D" w14:textId="77777777" w:rsidR="00B334F3" w:rsidRDefault="00B334F3" w:rsidP="00B334F3">
      <w:pPr>
        <w:rPr>
          <w:iCs/>
          <w:color w:val="000000"/>
          <w:sz w:val="16"/>
          <w:szCs w:val="22"/>
          <w:lang w:val="en-US"/>
        </w:rPr>
      </w:pPr>
    </w:p>
    <w:p w14:paraId="69DF00EA" w14:textId="77777777" w:rsidR="00B334F3" w:rsidRDefault="00B334F3" w:rsidP="00B334F3">
      <w:pPr>
        <w:rPr>
          <w:sz w:val="16"/>
          <w:szCs w:val="16"/>
        </w:rPr>
      </w:pPr>
      <w:r>
        <w:rPr>
          <w:color w:val="000000"/>
          <w:sz w:val="16"/>
          <w:szCs w:val="16"/>
        </w:rPr>
        <w:t>      m - общее количество j-</w:t>
      </w:r>
      <w:proofErr w:type="spellStart"/>
      <w:r>
        <w:rPr>
          <w:color w:val="000000"/>
          <w:sz w:val="16"/>
          <w:szCs w:val="16"/>
        </w:rPr>
        <w:t>ых</w:t>
      </w:r>
      <w:proofErr w:type="spellEnd"/>
      <w:r>
        <w:rPr>
          <w:color w:val="000000"/>
          <w:sz w:val="16"/>
          <w:szCs w:val="16"/>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r>
        <w:rPr>
          <w:sz w:val="16"/>
          <w:szCs w:val="16"/>
        </w:rPr>
        <w:br/>
      </w:r>
      <w:r>
        <w:rPr>
          <w:color w:val="000000"/>
          <w:sz w:val="16"/>
          <w:szCs w:val="16"/>
        </w:rPr>
        <w:t>      j - порядковый номер договора, заключенного в целях выполнения работы (оказания услуги);</w:t>
      </w:r>
      <w:r>
        <w:rPr>
          <w:sz w:val="16"/>
          <w:szCs w:val="16"/>
        </w:rPr>
        <w:br/>
      </w:r>
      <w:r>
        <w:rPr>
          <w:color w:val="000000"/>
          <w:sz w:val="16"/>
          <w:szCs w:val="16"/>
        </w:rPr>
        <w:t xml:space="preserve">      </w:t>
      </w:r>
      <w:proofErr w:type="spellStart"/>
      <w:r>
        <w:rPr>
          <w:color w:val="000000"/>
          <w:sz w:val="16"/>
          <w:szCs w:val="16"/>
        </w:rPr>
        <w:t>СД</w:t>
      </w:r>
      <w:r>
        <w:rPr>
          <w:color w:val="000000"/>
          <w:sz w:val="16"/>
          <w:szCs w:val="16"/>
          <w:vertAlign w:val="subscript"/>
        </w:rPr>
        <w:t>j</w:t>
      </w:r>
      <w:proofErr w:type="spellEnd"/>
      <w:r>
        <w:rPr>
          <w:color w:val="000000"/>
          <w:sz w:val="16"/>
          <w:szCs w:val="16"/>
        </w:rPr>
        <w:t>- стоимость j-ого договора;</w:t>
      </w:r>
      <w:r>
        <w:rPr>
          <w:sz w:val="16"/>
          <w:szCs w:val="16"/>
        </w:rPr>
        <w:br/>
      </w:r>
      <w:r>
        <w:rPr>
          <w:color w:val="000000"/>
          <w:sz w:val="16"/>
          <w:szCs w:val="16"/>
        </w:rPr>
        <w:t xml:space="preserve">      </w:t>
      </w:r>
      <w:proofErr w:type="spellStart"/>
      <w:r>
        <w:rPr>
          <w:color w:val="000000"/>
          <w:sz w:val="16"/>
          <w:szCs w:val="16"/>
        </w:rPr>
        <w:t>СТ</w:t>
      </w:r>
      <w:r>
        <w:rPr>
          <w:color w:val="000000"/>
          <w:sz w:val="16"/>
          <w:szCs w:val="16"/>
          <w:vertAlign w:val="subscript"/>
        </w:rPr>
        <w:t>j</w:t>
      </w:r>
      <w:proofErr w:type="spellEnd"/>
      <w:r>
        <w:rPr>
          <w:color w:val="000000"/>
          <w:sz w:val="16"/>
          <w:szCs w:val="16"/>
        </w:rPr>
        <w:t xml:space="preserve"> - суммарная стоимость товаров, закупленных поставщиком или субподрядчиком в целях исполнения j-ого договора;</w:t>
      </w:r>
      <w:r>
        <w:rPr>
          <w:sz w:val="16"/>
          <w:szCs w:val="16"/>
        </w:rPr>
        <w:br/>
      </w:r>
      <w:r>
        <w:rPr>
          <w:color w:val="000000"/>
          <w:sz w:val="16"/>
          <w:szCs w:val="16"/>
        </w:rPr>
        <w:t xml:space="preserve">      </w:t>
      </w:r>
      <w:proofErr w:type="spellStart"/>
      <w:r>
        <w:rPr>
          <w:color w:val="000000"/>
          <w:sz w:val="16"/>
          <w:szCs w:val="16"/>
        </w:rPr>
        <w:t>ССД</w:t>
      </w:r>
      <w:r>
        <w:rPr>
          <w:color w:val="000000"/>
          <w:sz w:val="16"/>
          <w:szCs w:val="16"/>
          <w:vertAlign w:val="subscript"/>
        </w:rPr>
        <w:t>j</w:t>
      </w:r>
      <w:proofErr w:type="spellEnd"/>
      <w:r>
        <w:rPr>
          <w:color w:val="000000"/>
          <w:sz w:val="16"/>
          <w:szCs w:val="16"/>
        </w:rPr>
        <w:t xml:space="preserve"> - суммарная стоимость договоров субподряда, заключенных в целях исполнения j-ого договора;</w:t>
      </w:r>
      <w:r>
        <w:rPr>
          <w:sz w:val="16"/>
          <w:szCs w:val="16"/>
        </w:rPr>
        <w:br/>
      </w:r>
      <w:r>
        <w:rPr>
          <w:color w:val="000000"/>
          <w:sz w:val="16"/>
          <w:szCs w:val="16"/>
        </w:rPr>
        <w:t xml:space="preserve">      </w:t>
      </w:r>
      <w:proofErr w:type="spellStart"/>
      <w:r>
        <w:rPr>
          <w:color w:val="000000"/>
          <w:sz w:val="16"/>
          <w:szCs w:val="16"/>
        </w:rPr>
        <w:t>R</w:t>
      </w:r>
      <w:r>
        <w:rPr>
          <w:color w:val="000000"/>
          <w:sz w:val="16"/>
          <w:szCs w:val="16"/>
          <w:vertAlign w:val="subscript"/>
        </w:rPr>
        <w:t>j</w:t>
      </w:r>
      <w:proofErr w:type="spellEnd"/>
      <w:r>
        <w:rPr>
          <w:color w:val="000000"/>
          <w:sz w:val="16"/>
          <w:szCs w:val="16"/>
        </w:rPr>
        <w:t xml:space="preserve"> - доля фонда оплаты труда казахстанских кадров в общем фонде оплаты труда работников поставщика или субподрядчика, выполняющего j-</w:t>
      </w:r>
      <w:proofErr w:type="spellStart"/>
      <w:r>
        <w:rPr>
          <w:color w:val="000000"/>
          <w:sz w:val="16"/>
          <w:szCs w:val="16"/>
        </w:rPr>
        <w:t>ый</w:t>
      </w:r>
      <w:proofErr w:type="spellEnd"/>
      <w:r>
        <w:rPr>
          <w:color w:val="000000"/>
          <w:sz w:val="16"/>
          <w:szCs w:val="16"/>
        </w:rPr>
        <w:t xml:space="preserve"> договор;</w:t>
      </w:r>
      <w:r>
        <w:rPr>
          <w:sz w:val="16"/>
          <w:szCs w:val="16"/>
        </w:rPr>
        <w:br/>
      </w:r>
      <w:r>
        <w:rPr>
          <w:color w:val="000000"/>
          <w:sz w:val="16"/>
          <w:szCs w:val="16"/>
        </w:rPr>
        <w:t>      n - общее количество наименований товаров, закупленных поставщиком или субподрядчиком в целях исполнения j-ого договора;</w:t>
      </w:r>
      <w:r>
        <w:rPr>
          <w:sz w:val="16"/>
          <w:szCs w:val="16"/>
        </w:rPr>
        <w:br/>
      </w:r>
      <w:r>
        <w:rPr>
          <w:color w:val="000000"/>
          <w:sz w:val="16"/>
          <w:szCs w:val="16"/>
        </w:rPr>
        <w:t>      i - порядковый номер товара, закупленного поставщиком или субподрядчиком в целях исполнения j-ого договора;</w:t>
      </w:r>
      <w:r>
        <w:rPr>
          <w:sz w:val="16"/>
          <w:szCs w:val="16"/>
        </w:rPr>
        <w:br/>
      </w:r>
      <w:r>
        <w:rPr>
          <w:color w:val="000000"/>
          <w:sz w:val="16"/>
          <w:szCs w:val="16"/>
        </w:rPr>
        <w:t xml:space="preserve">      </w:t>
      </w:r>
      <w:proofErr w:type="spellStart"/>
      <w:r>
        <w:rPr>
          <w:color w:val="000000"/>
          <w:sz w:val="16"/>
          <w:szCs w:val="16"/>
        </w:rPr>
        <w:t>СТ</w:t>
      </w:r>
      <w:r>
        <w:rPr>
          <w:color w:val="000000"/>
          <w:sz w:val="16"/>
          <w:szCs w:val="16"/>
          <w:vertAlign w:val="subscript"/>
        </w:rPr>
        <w:t>i</w:t>
      </w:r>
      <w:proofErr w:type="spellEnd"/>
      <w:r>
        <w:rPr>
          <w:color w:val="000000"/>
          <w:sz w:val="16"/>
          <w:szCs w:val="16"/>
        </w:rPr>
        <w:t xml:space="preserve"> - стоимость i-ого товара;</w:t>
      </w:r>
      <w:r>
        <w:rPr>
          <w:sz w:val="16"/>
          <w:szCs w:val="16"/>
        </w:rPr>
        <w:br/>
      </w:r>
      <w:r>
        <w:rPr>
          <w:color w:val="000000"/>
          <w:sz w:val="16"/>
          <w:szCs w:val="16"/>
        </w:rPr>
        <w:t xml:space="preserve">      </w:t>
      </w:r>
      <w:proofErr w:type="spellStart"/>
      <w:r>
        <w:rPr>
          <w:color w:val="000000"/>
          <w:sz w:val="16"/>
          <w:szCs w:val="16"/>
        </w:rPr>
        <w:t>М</w:t>
      </w:r>
      <w:r>
        <w:rPr>
          <w:color w:val="000000"/>
          <w:sz w:val="16"/>
          <w:szCs w:val="16"/>
          <w:vertAlign w:val="subscript"/>
        </w:rPr>
        <w:t>i</w:t>
      </w:r>
      <w:proofErr w:type="spellEnd"/>
      <w:r>
        <w:rPr>
          <w:color w:val="000000"/>
          <w:sz w:val="16"/>
          <w:szCs w:val="16"/>
        </w:rPr>
        <w:t xml:space="preserve"> - доля местного содержания в товаре, указанная в сертификате о происхождении товара формы «СТ-КZ»;</w:t>
      </w:r>
      <w:r>
        <w:rPr>
          <w:sz w:val="16"/>
          <w:szCs w:val="16"/>
        </w:rPr>
        <w:br/>
      </w:r>
      <w:r>
        <w:rPr>
          <w:color w:val="000000"/>
          <w:sz w:val="16"/>
          <w:szCs w:val="16"/>
        </w:rPr>
        <w:t xml:space="preserve">      </w:t>
      </w:r>
      <w:proofErr w:type="spellStart"/>
      <w:r>
        <w:rPr>
          <w:color w:val="000000"/>
          <w:sz w:val="16"/>
          <w:szCs w:val="16"/>
        </w:rPr>
        <w:t>Мi</w:t>
      </w:r>
      <w:proofErr w:type="spellEnd"/>
      <w:r>
        <w:rPr>
          <w:color w:val="000000"/>
          <w:sz w:val="16"/>
          <w:szCs w:val="16"/>
        </w:rPr>
        <w:t xml:space="preserve"> = 0, в случае отсутствия сертификата о происхождении товара формы «СТ-КZ»;» если иное не установлено пунктом 7 настоящей Единой методики расчета организациями местного содержания при закупке товаров, работ и услуг;</w:t>
      </w:r>
      <w:r>
        <w:rPr>
          <w:sz w:val="16"/>
          <w:szCs w:val="16"/>
        </w:rPr>
        <w:br/>
      </w:r>
      <w:r>
        <w:rPr>
          <w:color w:val="000000"/>
          <w:sz w:val="16"/>
          <w:szCs w:val="16"/>
        </w:rPr>
        <w:t>      S - общая стоимость договора.</w:t>
      </w:r>
      <w:r>
        <w:rPr>
          <w:sz w:val="16"/>
          <w:szCs w:val="16"/>
        </w:rPr>
        <w:br/>
      </w:r>
      <w:r>
        <w:rPr>
          <w:color w:val="000000"/>
          <w:sz w:val="16"/>
          <w:szCs w:val="16"/>
        </w:rPr>
        <w:t xml:space="preserve">      5-1. </w:t>
      </w:r>
      <w:proofErr w:type="spellStart"/>
      <w:r>
        <w:rPr>
          <w:color w:val="000000"/>
          <w:sz w:val="16"/>
          <w:szCs w:val="16"/>
        </w:rPr>
        <w:t>R</w:t>
      </w:r>
      <w:r>
        <w:rPr>
          <w:color w:val="000000"/>
          <w:sz w:val="16"/>
          <w:szCs w:val="16"/>
          <w:vertAlign w:val="subscript"/>
        </w:rPr>
        <w:t>j</w:t>
      </w:r>
      <w:proofErr w:type="spellEnd"/>
      <w:r>
        <w:rPr>
          <w:color w:val="000000"/>
          <w:sz w:val="16"/>
          <w:szCs w:val="16"/>
        </w:rPr>
        <w:t xml:space="preserve"> - доля фонда оплаты труда казахстанских кадров в общем фонде оплаты труда работников поставщика или субподрядчика, выполняющего j-</w:t>
      </w:r>
      <w:proofErr w:type="spellStart"/>
      <w:r>
        <w:rPr>
          <w:color w:val="000000"/>
          <w:sz w:val="16"/>
          <w:szCs w:val="16"/>
        </w:rPr>
        <w:t>ый</w:t>
      </w:r>
      <w:proofErr w:type="spellEnd"/>
      <w:r>
        <w:rPr>
          <w:color w:val="000000"/>
          <w:sz w:val="16"/>
          <w:szCs w:val="16"/>
        </w:rPr>
        <w:t xml:space="preserve"> договор, рассчитывается по следующей формуле:</w:t>
      </w:r>
    </w:p>
    <w:p w14:paraId="2B32F929" w14:textId="77777777" w:rsidR="00B334F3" w:rsidRDefault="00B334F3" w:rsidP="00B334F3">
      <w:pPr>
        <w:jc w:val="center"/>
        <w:rPr>
          <w:sz w:val="16"/>
          <w:szCs w:val="16"/>
        </w:rPr>
      </w:pPr>
      <w:proofErr w:type="spellStart"/>
      <w:r>
        <w:rPr>
          <w:color w:val="000000"/>
          <w:sz w:val="16"/>
          <w:szCs w:val="16"/>
        </w:rPr>
        <w:t>R</w:t>
      </w:r>
      <w:r>
        <w:rPr>
          <w:color w:val="000000"/>
          <w:sz w:val="16"/>
          <w:szCs w:val="16"/>
          <w:vertAlign w:val="subscript"/>
        </w:rPr>
        <w:t>j</w:t>
      </w:r>
      <w:proofErr w:type="spellEnd"/>
      <w:r>
        <w:rPr>
          <w:color w:val="000000"/>
          <w:sz w:val="16"/>
          <w:szCs w:val="16"/>
        </w:rPr>
        <w:t xml:space="preserve"> = ФОТРК/ФОТ</w:t>
      </w:r>
    </w:p>
    <w:p w14:paraId="5D8D5FCD" w14:textId="5341C630" w:rsidR="00B334F3" w:rsidRDefault="00B334F3" w:rsidP="00B334F3">
      <w:pPr>
        <w:rPr>
          <w:sz w:val="20"/>
          <w:szCs w:val="18"/>
        </w:rPr>
      </w:pPr>
      <w:r>
        <w:rPr>
          <w:color w:val="000000"/>
          <w:sz w:val="16"/>
          <w:szCs w:val="16"/>
        </w:rPr>
        <w:t>      </w:t>
      </w:r>
      <w:r>
        <w:rPr>
          <w:b/>
          <w:color w:val="000000"/>
          <w:sz w:val="16"/>
          <w:szCs w:val="16"/>
        </w:rPr>
        <w:t>где:</w:t>
      </w:r>
      <w:r>
        <w:rPr>
          <w:sz w:val="16"/>
          <w:szCs w:val="16"/>
        </w:rPr>
        <w:br/>
      </w:r>
      <w:r>
        <w:rPr>
          <w:color w:val="000000"/>
          <w:sz w:val="16"/>
          <w:szCs w:val="16"/>
        </w:rPr>
        <w:t>      ФОТРК - фонд оплаты труда казахстанских кадров поставщика или субподрядчика, выполняющего j-</w:t>
      </w:r>
      <w:proofErr w:type="spellStart"/>
      <w:r>
        <w:rPr>
          <w:color w:val="000000"/>
          <w:sz w:val="16"/>
          <w:szCs w:val="16"/>
        </w:rPr>
        <w:t>ый</w:t>
      </w:r>
      <w:proofErr w:type="spellEnd"/>
      <w:r>
        <w:rPr>
          <w:color w:val="000000"/>
          <w:sz w:val="16"/>
          <w:szCs w:val="16"/>
        </w:rPr>
        <w:t xml:space="preserve"> договор, за период действия j-</w:t>
      </w:r>
      <w:proofErr w:type="spellStart"/>
      <w:r>
        <w:rPr>
          <w:color w:val="000000"/>
          <w:sz w:val="16"/>
          <w:szCs w:val="16"/>
        </w:rPr>
        <w:t>го</w:t>
      </w:r>
      <w:proofErr w:type="spellEnd"/>
      <w:r>
        <w:rPr>
          <w:color w:val="000000"/>
          <w:sz w:val="16"/>
          <w:szCs w:val="16"/>
        </w:rPr>
        <w:t xml:space="preserve"> договора;</w:t>
      </w:r>
      <w:r>
        <w:rPr>
          <w:sz w:val="16"/>
          <w:szCs w:val="16"/>
        </w:rPr>
        <w:br/>
      </w:r>
      <w:r>
        <w:rPr>
          <w:color w:val="000000"/>
          <w:sz w:val="16"/>
          <w:szCs w:val="16"/>
        </w:rPr>
        <w:t>      ФОТ - общий фонд оплаты труда работников поставщика или субподрядчика, выполняющего j-</w:t>
      </w:r>
      <w:proofErr w:type="spellStart"/>
      <w:r>
        <w:rPr>
          <w:color w:val="000000"/>
          <w:sz w:val="16"/>
          <w:szCs w:val="16"/>
        </w:rPr>
        <w:t>ый</w:t>
      </w:r>
      <w:proofErr w:type="spellEnd"/>
      <w:r>
        <w:rPr>
          <w:color w:val="000000"/>
          <w:sz w:val="16"/>
          <w:szCs w:val="16"/>
        </w:rPr>
        <w:t xml:space="preserve"> договор, за период действия j-</w:t>
      </w:r>
      <w:proofErr w:type="spellStart"/>
      <w:r>
        <w:rPr>
          <w:color w:val="000000"/>
          <w:sz w:val="16"/>
          <w:szCs w:val="16"/>
        </w:rPr>
        <w:t>го</w:t>
      </w:r>
      <w:proofErr w:type="spellEnd"/>
      <w:r>
        <w:rPr>
          <w:color w:val="000000"/>
          <w:sz w:val="16"/>
          <w:szCs w:val="16"/>
        </w:rPr>
        <w:t xml:space="preserve"> договора.</w:t>
      </w:r>
      <w:r>
        <w:rPr>
          <w:sz w:val="16"/>
          <w:szCs w:val="16"/>
        </w:rPr>
        <w:br/>
      </w:r>
      <w:r>
        <w:rPr>
          <w:i/>
          <w:iCs/>
          <w:noProof/>
          <w:color w:val="000000"/>
          <w:position w:val="-4"/>
          <w:sz w:val="16"/>
          <w:szCs w:val="16"/>
          <w:lang w:val="en-US"/>
        </w:rPr>
        <w:drawing>
          <wp:inline distT="0" distB="0" distL="0" distR="0" wp14:anchorId="5448F4F2" wp14:editId="2FCFD597">
            <wp:extent cx="104775"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775" cy="161925"/>
                    </a:xfrm>
                    <a:prstGeom prst="rect">
                      <a:avLst/>
                    </a:prstGeom>
                    <a:noFill/>
                    <a:ln>
                      <a:noFill/>
                    </a:ln>
                  </pic:spPr>
                </pic:pic>
              </a:graphicData>
            </a:graphic>
          </wp:inline>
        </w:drawing>
      </w:r>
      <w:r>
        <w:rPr>
          <w:sz w:val="20"/>
          <w:szCs w:val="18"/>
        </w:rPr>
        <w:t>Доля местного содержания (%):</w:t>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rPr>
        <w:t>____________________________ М.П.</w:t>
      </w:r>
    </w:p>
    <w:p w14:paraId="13A1275F" w14:textId="77777777" w:rsidR="00B334F3" w:rsidRDefault="00B334F3" w:rsidP="00B334F3">
      <w:pPr>
        <w:ind w:firstLine="180"/>
        <w:rPr>
          <w:sz w:val="20"/>
          <w:szCs w:val="18"/>
        </w:rPr>
      </w:pP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sz w:val="20"/>
          <w:szCs w:val="18"/>
          <w:lang w:val="kk-KZ"/>
        </w:rPr>
        <w:tab/>
      </w:r>
      <w:r>
        <w:rPr>
          <w:i/>
          <w:iCs/>
          <w:sz w:val="12"/>
          <w:szCs w:val="14"/>
        </w:rPr>
        <w:t>Ф.И.О. руководителя, подпись</w:t>
      </w:r>
    </w:p>
    <w:p w14:paraId="28703092" w14:textId="77777777" w:rsidR="00B334F3" w:rsidRDefault="00B334F3" w:rsidP="00B334F3">
      <w:pPr>
        <w:ind w:firstLine="180"/>
        <w:rPr>
          <w:b/>
          <w:bCs/>
          <w:sz w:val="20"/>
        </w:rPr>
      </w:pPr>
      <w:r>
        <w:rPr>
          <w:b/>
          <w:bCs/>
          <w:sz w:val="20"/>
        </w:rPr>
        <w:t>**</w:t>
      </w:r>
      <w:proofErr w:type="spellStart"/>
      <w:r>
        <w:rPr>
          <w:b/>
          <w:bCs/>
          <w:sz w:val="20"/>
        </w:rPr>
        <w:t>МСр</w:t>
      </w:r>
      <w:proofErr w:type="spellEnd"/>
      <w:r>
        <w:rPr>
          <w:b/>
          <w:bCs/>
          <w:sz w:val="20"/>
        </w:rPr>
        <w:t>/</w:t>
      </w:r>
      <w:proofErr w:type="gramStart"/>
      <w:r>
        <w:rPr>
          <w:b/>
          <w:bCs/>
          <w:sz w:val="20"/>
        </w:rPr>
        <w:t>у  =</w:t>
      </w:r>
      <w:proofErr w:type="gramEnd"/>
      <w:r>
        <w:rPr>
          <w:b/>
          <w:bCs/>
          <w:sz w:val="20"/>
        </w:rPr>
        <w:t xml:space="preserve"> ___________</w:t>
      </w:r>
    </w:p>
    <w:p w14:paraId="73040855" w14:textId="77777777" w:rsidR="00B334F3" w:rsidRDefault="00B334F3" w:rsidP="00B334F3">
      <w:pPr>
        <w:ind w:firstLine="180"/>
        <w:rPr>
          <w:i/>
          <w:color w:val="000000"/>
          <w:sz w:val="14"/>
          <w:szCs w:val="16"/>
        </w:rPr>
      </w:pPr>
      <w:r>
        <w:rPr>
          <w:i/>
          <w:color w:val="000000"/>
          <w:sz w:val="14"/>
          <w:szCs w:val="16"/>
        </w:rPr>
        <w:t>* указывается итоговая доля местного содержания в договоре в цифровом формате до сотой доли (0,00)</w:t>
      </w:r>
      <w:r>
        <w:rPr>
          <w:i/>
          <w:color w:val="000000"/>
          <w:sz w:val="14"/>
          <w:szCs w:val="16"/>
        </w:rPr>
        <w:tab/>
      </w:r>
      <w:r>
        <w:rPr>
          <w:i/>
          <w:color w:val="000000"/>
          <w:sz w:val="14"/>
          <w:szCs w:val="16"/>
        </w:rPr>
        <w:tab/>
      </w:r>
      <w:r>
        <w:rPr>
          <w:i/>
          <w:color w:val="000000"/>
          <w:sz w:val="14"/>
          <w:szCs w:val="16"/>
        </w:rPr>
        <w:tab/>
        <w:t>______________________________________________</w:t>
      </w:r>
    </w:p>
    <w:p w14:paraId="7CC0A707" w14:textId="77777777" w:rsidR="00B334F3" w:rsidRDefault="00B334F3" w:rsidP="00B334F3">
      <w:pPr>
        <w:ind w:left="8496" w:firstLine="708"/>
      </w:pPr>
      <w:r>
        <w:rPr>
          <w:i/>
          <w:iCs/>
          <w:color w:val="000000"/>
          <w:sz w:val="12"/>
          <w:szCs w:val="14"/>
        </w:rPr>
        <w:t>Ф.И.О. исполнителя, контактный телефон</w:t>
      </w:r>
    </w:p>
    <w:p w14:paraId="05D4A504" w14:textId="77777777" w:rsidR="00B334F3" w:rsidRDefault="00B334F3" w:rsidP="00B334F3">
      <w:pPr>
        <w:jc w:val="center"/>
        <w:rPr>
          <w:b/>
        </w:rPr>
      </w:pPr>
    </w:p>
    <w:p w14:paraId="47C92299" w14:textId="49CB4C77" w:rsidR="00E54EC2" w:rsidRDefault="00B334F3" w:rsidP="00B334F3">
      <w:r>
        <w:rPr>
          <w:b/>
        </w:rPr>
        <w:t xml:space="preserve">Заказчик </w:t>
      </w:r>
      <w:r>
        <w:rPr>
          <w:b/>
        </w:rPr>
        <w:tab/>
      </w:r>
      <w:r>
        <w:rPr>
          <w:b/>
        </w:rPr>
        <w:tab/>
      </w:r>
      <w:r>
        <w:rPr>
          <w:b/>
        </w:rPr>
        <w:tab/>
      </w:r>
      <w:r>
        <w:rPr>
          <w:b/>
        </w:rPr>
        <w:tab/>
      </w:r>
      <w:r>
        <w:rPr>
          <w:b/>
        </w:rPr>
        <w:tab/>
      </w:r>
      <w:r>
        <w:rPr>
          <w:b/>
        </w:rPr>
        <w:tab/>
      </w:r>
      <w:r>
        <w:rPr>
          <w:b/>
        </w:rPr>
        <w:tab/>
      </w:r>
      <w:r>
        <w:rPr>
          <w:b/>
        </w:rPr>
        <w:tab/>
      </w:r>
      <w:r>
        <w:rPr>
          <w:b/>
        </w:rPr>
        <w:tab/>
      </w:r>
      <w:r>
        <w:rPr>
          <w:b/>
        </w:rPr>
        <w:tab/>
      </w:r>
      <w:r>
        <w:rPr>
          <w:b/>
        </w:rPr>
        <w:tab/>
        <w:t>Исполнитель</w:t>
      </w:r>
    </w:p>
    <w:sectPr w:rsidR="00E54EC2" w:rsidSect="00B334F3">
      <w:pgSz w:w="15840" w:h="12240" w:orient="landscape"/>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582B5B"/>
    <w:multiLevelType w:val="multilevel"/>
    <w:tmpl w:val="03D202A0"/>
    <w:lvl w:ilvl="0">
      <w:start w:val="1"/>
      <w:numFmt w:val="decimal"/>
      <w:lvlText w:val="%1."/>
      <w:lvlJc w:val="left"/>
      <w:pPr>
        <w:ind w:left="720" w:hanging="360"/>
      </w:pPr>
    </w:lvl>
    <w:lvl w:ilvl="1">
      <w:start w:val="1"/>
      <w:numFmt w:val="decimal"/>
      <w:isLgl/>
      <w:lvlText w:val="%1.%2."/>
      <w:lvlJc w:val="left"/>
      <w:pPr>
        <w:ind w:left="1080" w:hanging="54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191"/>
    <w:rsid w:val="00410191"/>
    <w:rsid w:val="00524585"/>
    <w:rsid w:val="008E6042"/>
    <w:rsid w:val="00A41D4F"/>
    <w:rsid w:val="00B334F3"/>
    <w:rsid w:val="00E54E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89C7"/>
  <w15:chartTrackingRefBased/>
  <w15:docId w15:val="{2DABCB19-542B-4F74-91C8-6A1E1F1B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34F3"/>
    <w:pPr>
      <w:spacing w:after="0" w:line="240" w:lineRule="auto"/>
    </w:pPr>
    <w:rPr>
      <w:rFonts w:ascii="Times New Roman" w:eastAsia="Times New Roman" w:hAnsi="Times New Roman" w:cs="Times New Roman"/>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rsid w:val="00B334F3"/>
    <w:rPr>
      <w:rFonts w:ascii="Times New Roman" w:hAnsi="Times New Roman" w:cs="Times New Roman" w:hint="default"/>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10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4048</Words>
  <Characters>23079</Characters>
  <Application>Microsoft Office Word</Application>
  <DocSecurity>0</DocSecurity>
  <Lines>192</Lines>
  <Paragraphs>54</Paragraphs>
  <ScaleCrop>false</ScaleCrop>
  <Company/>
  <LinksUpToDate>false</LinksUpToDate>
  <CharactersWithSpaces>27073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2017-11-27T09:18:00Z</dcterms:created>
  <dcterms:modified xsi:type="dcterms:W3CDTF">2018-03-26T11:33:00Z</dcterms:modified>
</cp:coreProperties>
</file>